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4A0" w:rsidRPr="00F315B1" w:rsidRDefault="005F2812" w:rsidP="00F3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История. </w:t>
      </w:r>
      <w:r w:rsidR="00F315B1">
        <w:rPr>
          <w:rFonts w:ascii="Times New Roman" w:hAnsi="Times New Roman" w:cs="Times New Roman"/>
          <w:b/>
          <w:sz w:val="24"/>
          <w:szCs w:val="24"/>
        </w:rPr>
        <w:t xml:space="preserve">11 класс. </w:t>
      </w:r>
      <w:r w:rsidR="001F74A0" w:rsidRPr="00F315B1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1F74A0" w:rsidRPr="00F315B1" w:rsidRDefault="001F74A0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1. Расположите в хронологической последовательности события и термины:</w:t>
      </w:r>
    </w:p>
    <w:p w:rsidR="001F74A0" w:rsidRPr="00F315B1" w:rsidRDefault="001F74A0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«Министерская чехарда» 1903-1904</w:t>
      </w:r>
    </w:p>
    <w:p w:rsidR="0050499B" w:rsidRPr="00F315B1" w:rsidRDefault="0050499B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«Манифест 17 октября» 1905</w:t>
      </w:r>
    </w:p>
    <w:p w:rsidR="0050499B" w:rsidRPr="00F315B1" w:rsidRDefault="0050499B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Временное правительство 1917</w:t>
      </w:r>
    </w:p>
    <w:p w:rsidR="0050499B" w:rsidRPr="00F315B1" w:rsidRDefault="0050499B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Начало НЭПа 1921 </w:t>
      </w:r>
    </w:p>
    <w:p w:rsidR="0050499B" w:rsidRPr="00F315B1" w:rsidRDefault="0050499B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Провозглашение курса на коллективизацию 1927</w:t>
      </w:r>
    </w:p>
    <w:p w:rsidR="001F74A0" w:rsidRPr="00F315B1" w:rsidRDefault="001F74A0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«Дело врачей» 1953</w:t>
      </w:r>
    </w:p>
    <w:p w:rsidR="001F74A0" w:rsidRPr="00F315B1" w:rsidRDefault="001F74A0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Целинная эпопея</w:t>
      </w:r>
      <w:r w:rsidR="0050499B" w:rsidRPr="00F315B1">
        <w:rPr>
          <w:rFonts w:ascii="Times New Roman" w:hAnsi="Times New Roman" w:cs="Times New Roman"/>
          <w:sz w:val="24"/>
          <w:szCs w:val="24"/>
        </w:rPr>
        <w:t xml:space="preserve"> 1954</w:t>
      </w:r>
    </w:p>
    <w:p w:rsidR="0050499B" w:rsidRPr="00F315B1" w:rsidRDefault="0050499B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Полет </w:t>
      </w:r>
      <w:proofErr w:type="spellStart"/>
      <w:r w:rsidRPr="00F315B1">
        <w:rPr>
          <w:rFonts w:ascii="Times New Roman" w:hAnsi="Times New Roman" w:cs="Times New Roman"/>
          <w:sz w:val="24"/>
          <w:szCs w:val="24"/>
        </w:rPr>
        <w:t>Ю.Гагарина</w:t>
      </w:r>
      <w:proofErr w:type="spellEnd"/>
      <w:r w:rsidRPr="00F315B1">
        <w:rPr>
          <w:rFonts w:ascii="Times New Roman" w:hAnsi="Times New Roman" w:cs="Times New Roman"/>
          <w:sz w:val="24"/>
          <w:szCs w:val="24"/>
        </w:rPr>
        <w:t xml:space="preserve"> в космос 1961</w:t>
      </w:r>
    </w:p>
    <w:p w:rsidR="0050499B" w:rsidRPr="00F315B1" w:rsidRDefault="0050499B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315B1">
        <w:rPr>
          <w:rFonts w:ascii="Times New Roman" w:hAnsi="Times New Roman" w:cs="Times New Roman"/>
          <w:sz w:val="24"/>
          <w:szCs w:val="24"/>
        </w:rPr>
        <w:t>Косыгинская</w:t>
      </w:r>
      <w:proofErr w:type="spellEnd"/>
      <w:r w:rsidRPr="00F315B1">
        <w:rPr>
          <w:rFonts w:ascii="Times New Roman" w:hAnsi="Times New Roman" w:cs="Times New Roman"/>
          <w:sz w:val="24"/>
          <w:szCs w:val="24"/>
        </w:rPr>
        <w:t xml:space="preserve"> реформа 1965</w:t>
      </w:r>
    </w:p>
    <w:p w:rsidR="001F74A0" w:rsidRPr="00F315B1" w:rsidRDefault="001F74A0" w:rsidP="00F315B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«Шоковая терапия»</w:t>
      </w:r>
      <w:r w:rsidR="0050499B" w:rsidRPr="00F315B1">
        <w:rPr>
          <w:rFonts w:ascii="Times New Roman" w:hAnsi="Times New Roman" w:cs="Times New Roman"/>
          <w:sz w:val="24"/>
          <w:szCs w:val="24"/>
        </w:rPr>
        <w:t xml:space="preserve"> 1992</w:t>
      </w:r>
    </w:p>
    <w:p w:rsidR="001F74A0" w:rsidRPr="00F315B1" w:rsidRDefault="001F74A0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20, каждый правильный ответ – 2 балла</w:t>
      </w:r>
    </w:p>
    <w:p w:rsidR="0050499B" w:rsidRPr="00F315B1" w:rsidRDefault="0050499B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1BE" w:rsidRPr="00F315B1" w:rsidRDefault="003341BE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2. Контрнаступление русских войск под Сталинградом.</w:t>
      </w:r>
      <w:r w:rsidR="00B556B1" w:rsidRPr="00F315B1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3341BE" w:rsidRPr="00F315B1" w:rsidRDefault="003341BE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Сталинградская битва включает два периода: оборонительный – с 17 июля по 18 ноября 1942 г.; наступательный – с 19 ноября 1942 г. по 2 февраля 1943 г.</w:t>
      </w:r>
    </w:p>
    <w:p w:rsidR="0050499B" w:rsidRPr="00F315B1" w:rsidRDefault="003341BE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Стратегическая наступательная операция (контрнаступление под Сталинградом) войск Юго-Западного, Донского, Сталинградского, левого крыла Воронежского фронтов с участием Волжской военной флотилии, проводилась с </w:t>
      </w:r>
      <w:r w:rsidRPr="005F2812">
        <w:rPr>
          <w:rFonts w:ascii="Times New Roman" w:hAnsi="Times New Roman" w:cs="Times New Roman"/>
          <w:sz w:val="24"/>
          <w:szCs w:val="24"/>
        </w:rPr>
        <w:t>19 ноября 1942 г.</w:t>
      </w:r>
      <w:r w:rsidRPr="00F315B1">
        <w:rPr>
          <w:rFonts w:ascii="Times New Roman" w:hAnsi="Times New Roman" w:cs="Times New Roman"/>
          <w:sz w:val="24"/>
          <w:szCs w:val="24"/>
        </w:rPr>
        <w:t xml:space="preserve"> по </w:t>
      </w:r>
      <w:r w:rsidRPr="005F2812">
        <w:rPr>
          <w:rFonts w:ascii="Times New Roman" w:hAnsi="Times New Roman" w:cs="Times New Roman"/>
          <w:sz w:val="24"/>
          <w:szCs w:val="24"/>
        </w:rPr>
        <w:t>2 февраля 1943 г.</w:t>
      </w:r>
      <w:r w:rsidRPr="00F315B1">
        <w:rPr>
          <w:rFonts w:ascii="Times New Roman" w:hAnsi="Times New Roman" w:cs="Times New Roman"/>
          <w:sz w:val="24"/>
          <w:szCs w:val="24"/>
        </w:rPr>
        <w:t xml:space="preserve"> (кодовое наименование «Уран»). Ее замысел состоял в том, чтобы ударами с плацдармов на Дону в районах Серафимовича и </w:t>
      </w:r>
      <w:proofErr w:type="spellStart"/>
      <w:r w:rsidRPr="00F315B1">
        <w:rPr>
          <w:rFonts w:ascii="Times New Roman" w:hAnsi="Times New Roman" w:cs="Times New Roman"/>
          <w:sz w:val="24"/>
          <w:szCs w:val="24"/>
        </w:rPr>
        <w:t>Клетской</w:t>
      </w:r>
      <w:proofErr w:type="spellEnd"/>
      <w:r w:rsidRPr="00F315B1">
        <w:rPr>
          <w:rFonts w:ascii="Times New Roman" w:hAnsi="Times New Roman" w:cs="Times New Roman"/>
          <w:sz w:val="24"/>
          <w:szCs w:val="24"/>
        </w:rPr>
        <w:t xml:space="preserve"> и из района </w:t>
      </w:r>
      <w:proofErr w:type="spellStart"/>
      <w:r w:rsidRPr="00F315B1">
        <w:rPr>
          <w:rFonts w:ascii="Times New Roman" w:hAnsi="Times New Roman" w:cs="Times New Roman"/>
          <w:sz w:val="24"/>
          <w:szCs w:val="24"/>
        </w:rPr>
        <w:t>Сарпинских</w:t>
      </w:r>
      <w:proofErr w:type="spellEnd"/>
      <w:r w:rsidRPr="00F315B1">
        <w:rPr>
          <w:rFonts w:ascii="Times New Roman" w:hAnsi="Times New Roman" w:cs="Times New Roman"/>
          <w:sz w:val="24"/>
          <w:szCs w:val="24"/>
        </w:rPr>
        <w:t xml:space="preserve"> озер южнее Сталинграда разгромить войска, прикрывавшие фланги ударной группировки противника, и, развивая наступление по сходящимся направлениям на Калач-на-Дону, Советский, окружить и уничтожить его главные силы непосредственно под Сталинградом. Разработкой плана контрнаступления руководили генерал армии Г.К. Жуков и генерал-полковник А.М. Василевский. </w:t>
      </w:r>
      <w:r w:rsidR="00D84B84" w:rsidRPr="00F315B1">
        <w:rPr>
          <w:rFonts w:ascii="Times New Roman" w:hAnsi="Times New Roman" w:cs="Times New Roman"/>
          <w:sz w:val="24"/>
          <w:szCs w:val="24"/>
        </w:rPr>
        <w:t>(7</w:t>
      </w:r>
      <w:r w:rsidR="00B556B1" w:rsidRPr="00F315B1">
        <w:rPr>
          <w:rFonts w:ascii="Times New Roman" w:hAnsi="Times New Roman" w:cs="Times New Roman"/>
          <w:sz w:val="24"/>
          <w:szCs w:val="24"/>
        </w:rPr>
        <w:t xml:space="preserve"> баллов)</w:t>
      </w:r>
    </w:p>
    <w:p w:rsidR="00B556B1" w:rsidRPr="00F315B1" w:rsidRDefault="00B556B1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Контрнаступление русских войск под Сталинградом положило начало коренному перелому в ходе войны. (3 балла)</w:t>
      </w:r>
    </w:p>
    <w:p w:rsidR="00B556B1" w:rsidRPr="00F315B1" w:rsidRDefault="00B556B1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1</w:t>
      </w:r>
      <w:r w:rsidR="00D84B84" w:rsidRPr="00F315B1">
        <w:rPr>
          <w:rFonts w:ascii="Times New Roman" w:hAnsi="Times New Roman" w:cs="Times New Roman"/>
          <w:sz w:val="24"/>
          <w:szCs w:val="24"/>
        </w:rPr>
        <w:t>5</w:t>
      </w:r>
    </w:p>
    <w:p w:rsidR="00B556B1" w:rsidRPr="00F315B1" w:rsidRDefault="00B556B1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7118" w:rsidRPr="00F315B1" w:rsidRDefault="00E27118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3.  Что  объединяет этих людей: Г. Чичерин, А. Громыко, В. Молотов, </w:t>
      </w:r>
      <w:proofErr w:type="spellStart"/>
      <w:r w:rsidRPr="00F315B1">
        <w:rPr>
          <w:rFonts w:ascii="Times New Roman" w:hAnsi="Times New Roman" w:cs="Times New Roman"/>
          <w:sz w:val="24"/>
          <w:szCs w:val="24"/>
        </w:rPr>
        <w:t>Э.Шеварнадзе</w:t>
      </w:r>
      <w:proofErr w:type="spellEnd"/>
      <w:r w:rsidRPr="00F315B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15B1">
        <w:rPr>
          <w:rFonts w:ascii="Times New Roman" w:hAnsi="Times New Roman" w:cs="Times New Roman"/>
          <w:sz w:val="24"/>
          <w:szCs w:val="24"/>
        </w:rPr>
        <w:t>А.Литвинов</w:t>
      </w:r>
      <w:proofErr w:type="spellEnd"/>
      <w:r w:rsidRPr="00F315B1">
        <w:rPr>
          <w:rFonts w:ascii="Times New Roman" w:hAnsi="Times New Roman" w:cs="Times New Roman"/>
          <w:sz w:val="24"/>
          <w:szCs w:val="24"/>
        </w:rPr>
        <w:t>?</w:t>
      </w:r>
    </w:p>
    <w:p w:rsidR="00E27118" w:rsidRPr="00F315B1" w:rsidRDefault="00E27118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Это наркомы и министры иностранных дел РСФСР/СССР</w:t>
      </w:r>
      <w:r w:rsidR="00D84B84" w:rsidRPr="00F315B1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E27118" w:rsidRPr="00F315B1" w:rsidRDefault="00E27118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Напишите, какими внешнеполитическими доктринами руководствовались эти люди, находясь на своей должности? </w:t>
      </w:r>
    </w:p>
    <w:p w:rsidR="00B556B1" w:rsidRPr="00F315B1" w:rsidRDefault="00E27118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Г. Чичерин </w:t>
      </w:r>
      <w:r w:rsidR="00787086" w:rsidRPr="00F315B1">
        <w:rPr>
          <w:rFonts w:ascii="Times New Roman" w:hAnsi="Times New Roman" w:cs="Times New Roman"/>
          <w:sz w:val="24"/>
          <w:szCs w:val="24"/>
        </w:rPr>
        <w:t xml:space="preserve">(1918-1930 гг.) </w:t>
      </w:r>
      <w:r w:rsidRPr="00F315B1">
        <w:rPr>
          <w:rFonts w:ascii="Times New Roman" w:hAnsi="Times New Roman" w:cs="Times New Roman"/>
          <w:sz w:val="24"/>
          <w:szCs w:val="24"/>
        </w:rPr>
        <w:t>– основная задача преодоление дипломатической изоляции СССР посл</w:t>
      </w:r>
      <w:r w:rsidR="00787086" w:rsidRPr="00F315B1">
        <w:rPr>
          <w:rFonts w:ascii="Times New Roman" w:hAnsi="Times New Roman" w:cs="Times New Roman"/>
          <w:sz w:val="24"/>
          <w:szCs w:val="24"/>
        </w:rPr>
        <w:t>е революции и гражданской войны + курс на мирное сосуществование с капиталистическими странами до полного восстановления народного хозяйства.</w:t>
      </w:r>
      <w:r w:rsidR="00D84B84" w:rsidRPr="00F315B1">
        <w:rPr>
          <w:rFonts w:ascii="Times New Roman" w:hAnsi="Times New Roman" w:cs="Times New Roman"/>
          <w:sz w:val="24"/>
          <w:szCs w:val="24"/>
        </w:rPr>
        <w:t xml:space="preserve"> (4 балла)</w:t>
      </w:r>
    </w:p>
    <w:p w:rsidR="00787086" w:rsidRPr="00F315B1" w:rsidRDefault="00787086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А. Литвинов (1930-1939 гг.) – создание системы коллективной безопасности + распространение социализма в менее развитых странах.</w:t>
      </w:r>
      <w:r w:rsidR="00D84B84" w:rsidRPr="00F315B1">
        <w:rPr>
          <w:rFonts w:ascii="Times New Roman" w:hAnsi="Times New Roman" w:cs="Times New Roman"/>
          <w:sz w:val="24"/>
          <w:szCs w:val="24"/>
        </w:rPr>
        <w:t xml:space="preserve"> (4 балла)</w:t>
      </w:r>
    </w:p>
    <w:p w:rsidR="00787086" w:rsidRPr="00F315B1" w:rsidRDefault="00787086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В. Молотов (1939-1949 гг.) – поиск союзника в рамках второй мировой войны. Первоначально курс на сближение с Германией (пакт Молотова-Риббентропа), после 1941 г. взаимодействие  с США и Великобританией в рамках антигитлеровской коалиции, после 1946 г. идеологическое противостояние с западом и начало холодной войны.</w:t>
      </w:r>
      <w:r w:rsidR="00D84B84" w:rsidRPr="00F315B1">
        <w:rPr>
          <w:rFonts w:ascii="Times New Roman" w:hAnsi="Times New Roman" w:cs="Times New Roman"/>
          <w:sz w:val="24"/>
          <w:szCs w:val="24"/>
        </w:rPr>
        <w:t xml:space="preserve"> (4 балла)</w:t>
      </w:r>
    </w:p>
    <w:p w:rsidR="00787086" w:rsidRPr="00F315B1" w:rsidRDefault="00787086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А. Громыко (1957-1985 гг.) – возвращен</w:t>
      </w:r>
      <w:r w:rsidR="00D84B84" w:rsidRPr="00F315B1">
        <w:rPr>
          <w:rFonts w:ascii="Times New Roman" w:hAnsi="Times New Roman" w:cs="Times New Roman"/>
          <w:sz w:val="24"/>
          <w:szCs w:val="24"/>
        </w:rPr>
        <w:t>ие к доктрине мирного сосущество</w:t>
      </w:r>
      <w:r w:rsidRPr="00F315B1">
        <w:rPr>
          <w:rFonts w:ascii="Times New Roman" w:hAnsi="Times New Roman" w:cs="Times New Roman"/>
          <w:sz w:val="24"/>
          <w:szCs w:val="24"/>
        </w:rPr>
        <w:t xml:space="preserve">вания </w:t>
      </w:r>
      <w:r w:rsidR="00D84B84" w:rsidRPr="00F315B1">
        <w:rPr>
          <w:rFonts w:ascii="Times New Roman" w:hAnsi="Times New Roman" w:cs="Times New Roman"/>
          <w:sz w:val="24"/>
          <w:szCs w:val="24"/>
        </w:rPr>
        <w:t xml:space="preserve">всех стран, курс на создание системы коллективной безопасности в Европе и Азии, приостановление гонки вооружения, но при этом поддержка и оказание всесторонней помощи национально-освободительным движениям стран третьего мира. В конце 60-х гг. появляется доктрина «ограниченного суверенитета» в отношении стран </w:t>
      </w:r>
      <w:proofErr w:type="spellStart"/>
      <w:r w:rsidR="00D84B84" w:rsidRPr="00F315B1">
        <w:rPr>
          <w:rFonts w:ascii="Times New Roman" w:hAnsi="Times New Roman" w:cs="Times New Roman"/>
          <w:sz w:val="24"/>
          <w:szCs w:val="24"/>
        </w:rPr>
        <w:t>соц</w:t>
      </w:r>
      <w:proofErr w:type="gramStart"/>
      <w:r w:rsidR="00D84B84" w:rsidRPr="00F315B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D84B84" w:rsidRPr="00F315B1">
        <w:rPr>
          <w:rFonts w:ascii="Times New Roman" w:hAnsi="Times New Roman" w:cs="Times New Roman"/>
          <w:sz w:val="24"/>
          <w:szCs w:val="24"/>
        </w:rPr>
        <w:t>агеря</w:t>
      </w:r>
      <w:proofErr w:type="spellEnd"/>
      <w:r w:rsidR="00D84B84" w:rsidRPr="00F315B1">
        <w:rPr>
          <w:rFonts w:ascii="Times New Roman" w:hAnsi="Times New Roman" w:cs="Times New Roman"/>
          <w:sz w:val="24"/>
          <w:szCs w:val="24"/>
        </w:rPr>
        <w:t>. (6 балла)</w:t>
      </w:r>
    </w:p>
    <w:p w:rsidR="00787086" w:rsidRPr="00F315B1" w:rsidRDefault="00787086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5B1">
        <w:rPr>
          <w:rFonts w:ascii="Times New Roman" w:hAnsi="Times New Roman" w:cs="Times New Roman"/>
          <w:sz w:val="24"/>
          <w:szCs w:val="24"/>
        </w:rPr>
        <w:lastRenderedPageBreak/>
        <w:t>Э.Шеварнадзе</w:t>
      </w:r>
      <w:proofErr w:type="spellEnd"/>
      <w:r w:rsidRPr="00F315B1">
        <w:rPr>
          <w:rFonts w:ascii="Times New Roman" w:hAnsi="Times New Roman" w:cs="Times New Roman"/>
          <w:sz w:val="24"/>
          <w:szCs w:val="24"/>
        </w:rPr>
        <w:t xml:space="preserve"> (1985-1990 гг.)  - новое мышление во внешней политике России</w:t>
      </w:r>
      <w:r w:rsidR="00D84B84" w:rsidRPr="00F315B1">
        <w:rPr>
          <w:rFonts w:ascii="Times New Roman" w:hAnsi="Times New Roman" w:cs="Times New Roman"/>
          <w:sz w:val="24"/>
          <w:szCs w:val="24"/>
        </w:rPr>
        <w:t xml:space="preserve">, курс на прекращение холодной войны, разоружение, ослабление давления и контроля над странами </w:t>
      </w:r>
      <w:proofErr w:type="spellStart"/>
      <w:r w:rsidR="00D84B84" w:rsidRPr="00F315B1">
        <w:rPr>
          <w:rFonts w:ascii="Times New Roman" w:hAnsi="Times New Roman" w:cs="Times New Roman"/>
          <w:sz w:val="24"/>
          <w:szCs w:val="24"/>
        </w:rPr>
        <w:t>соц</w:t>
      </w:r>
      <w:proofErr w:type="gramStart"/>
      <w:r w:rsidR="00D84B84" w:rsidRPr="00F315B1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="00D84B84" w:rsidRPr="00F315B1">
        <w:rPr>
          <w:rFonts w:ascii="Times New Roman" w:hAnsi="Times New Roman" w:cs="Times New Roman"/>
          <w:sz w:val="24"/>
          <w:szCs w:val="24"/>
        </w:rPr>
        <w:t>агеря</w:t>
      </w:r>
      <w:proofErr w:type="spellEnd"/>
      <w:r w:rsidR="00D84B84" w:rsidRPr="00F315B1">
        <w:rPr>
          <w:rFonts w:ascii="Times New Roman" w:hAnsi="Times New Roman" w:cs="Times New Roman"/>
          <w:sz w:val="24"/>
          <w:szCs w:val="24"/>
        </w:rPr>
        <w:t>, что приводит к началу «бархатных революций». (4 балла)</w:t>
      </w:r>
    </w:p>
    <w:p w:rsidR="00D84B84" w:rsidRPr="00F315B1" w:rsidRDefault="00D84B84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25</w:t>
      </w:r>
    </w:p>
    <w:p w:rsidR="00787086" w:rsidRPr="00F315B1" w:rsidRDefault="00787086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A0E" w:rsidRPr="00F315B1" w:rsidRDefault="007D7A0E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4.  Сделайте сравнительную характеристику программ двух партий начала ХХ века по указанным критериям:</w:t>
      </w:r>
    </w:p>
    <w:tbl>
      <w:tblPr>
        <w:tblStyle w:val="a5"/>
        <w:tblW w:w="0" w:type="auto"/>
        <w:tblInd w:w="-176" w:type="dxa"/>
        <w:tblLook w:val="04A0" w:firstRow="1" w:lastRow="0" w:firstColumn="1" w:lastColumn="0" w:noHBand="0" w:noVBand="1"/>
      </w:tblPr>
      <w:tblGrid>
        <w:gridCol w:w="1985"/>
        <w:gridCol w:w="3969"/>
        <w:gridCol w:w="3793"/>
      </w:tblGrid>
      <w:tr w:rsidR="007D7A0E" w:rsidRPr="00F315B1" w:rsidTr="00FF5827">
        <w:tc>
          <w:tcPr>
            <w:tcW w:w="1985" w:type="dxa"/>
          </w:tcPr>
          <w:p w:rsidR="007D7A0E" w:rsidRPr="00F315B1" w:rsidRDefault="007D7A0E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7D7A0E" w:rsidRPr="00F315B1" w:rsidRDefault="007D7A0E" w:rsidP="00F3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Союз 17 октября</w:t>
            </w:r>
          </w:p>
        </w:tc>
        <w:tc>
          <w:tcPr>
            <w:tcW w:w="3793" w:type="dxa"/>
          </w:tcPr>
          <w:p w:rsidR="007D7A0E" w:rsidRPr="00F315B1" w:rsidRDefault="007D7A0E" w:rsidP="00F31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Кадеты</w:t>
            </w:r>
          </w:p>
        </w:tc>
      </w:tr>
      <w:tr w:rsidR="00642976" w:rsidRPr="00F315B1" w:rsidTr="00FF5827">
        <w:tc>
          <w:tcPr>
            <w:tcW w:w="1985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Решение аграрного вопроса (5 баллов)</w:t>
            </w:r>
          </w:p>
        </w:tc>
        <w:tc>
          <w:tcPr>
            <w:tcW w:w="3969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-передача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-нам пустующих земель, удельных, кабинетных;</w:t>
            </w:r>
          </w:p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- регулирование аренды;</w:t>
            </w:r>
          </w:p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- содействие покупке земли ч/з Крест</w:t>
            </w:r>
            <w:proofErr w:type="gram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анк;</w:t>
            </w:r>
          </w:p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-переселенческая политика (в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Сиб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допускалось</w:t>
            </w:r>
            <w:proofErr w:type="gram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 принудит. отчужден.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помещ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. земель за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вознаг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93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частичное отчуждение помещичьей земли по рыночной стоимости</w:t>
            </w:r>
          </w:p>
        </w:tc>
      </w:tr>
      <w:tr w:rsidR="00642976" w:rsidRPr="00F315B1" w:rsidTr="00FF5827">
        <w:tc>
          <w:tcPr>
            <w:tcW w:w="1985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Решение вопроса о власти (5 баллов)</w:t>
            </w:r>
          </w:p>
        </w:tc>
        <w:tc>
          <w:tcPr>
            <w:tcW w:w="3969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конституционная монархия, но против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парлам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. строя (как в Англии), т.е. сильный царь</w:t>
            </w:r>
          </w:p>
        </w:tc>
        <w:tc>
          <w:tcPr>
            <w:tcW w:w="3793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конст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. монархия (как в Англии) → царь - представит. </w:t>
            </w:r>
            <w:r w:rsidRPr="00F31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1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), правит парл., сущ. разделение властей</w:t>
            </w:r>
          </w:p>
        </w:tc>
      </w:tr>
      <w:tr w:rsidR="00642976" w:rsidRPr="00F315B1" w:rsidTr="00FF5827">
        <w:tc>
          <w:tcPr>
            <w:tcW w:w="1985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Решение рабочего вопроса (5 баллов)</w:t>
            </w:r>
          </w:p>
        </w:tc>
        <w:tc>
          <w:tcPr>
            <w:tcW w:w="3969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за успокоение раб-х, но не в ущерб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пром-кам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 (ничего) → сам</w:t>
            </w:r>
            <w:proofErr w:type="gram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есткий вариант</w:t>
            </w:r>
          </w:p>
        </w:tc>
        <w:tc>
          <w:tcPr>
            <w:tcW w:w="3793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-8-час. раб</w:t>
            </w:r>
            <w:proofErr w:type="gram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ень;</w:t>
            </w:r>
          </w:p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-стачки;</w:t>
            </w:r>
          </w:p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-соц. страхование;</w:t>
            </w:r>
          </w:p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-охрана труда</w:t>
            </w:r>
          </w:p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2976" w:rsidRPr="00F315B1" w:rsidTr="00FF5827">
        <w:tc>
          <w:tcPr>
            <w:tcW w:w="1985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Решение национального вопроса (5 баллов)</w:t>
            </w:r>
          </w:p>
        </w:tc>
        <w:tc>
          <w:tcPr>
            <w:tcW w:w="3969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единая и неделимая Россия, но допускали автономию Финляндии</w:t>
            </w:r>
          </w:p>
        </w:tc>
        <w:tc>
          <w:tcPr>
            <w:tcW w:w="3793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восстановление гос. автономии Финляндии и Польши, но в составе России</w:t>
            </w:r>
          </w:p>
        </w:tc>
      </w:tr>
      <w:tr w:rsidR="00642976" w:rsidRPr="00F315B1" w:rsidTr="00FF5827">
        <w:tc>
          <w:tcPr>
            <w:tcW w:w="1985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Вопрос о предоставлении гражданских прав и свобод (5 баллов)</w:t>
            </w:r>
          </w:p>
        </w:tc>
        <w:tc>
          <w:tcPr>
            <w:tcW w:w="3969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весь комплекс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. прав и свобод, уравнение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-н в правах с остальными, избирательное право с имущественным цензом</w:t>
            </w:r>
          </w:p>
        </w:tc>
        <w:tc>
          <w:tcPr>
            <w:tcW w:w="3793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весь комплекс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гражд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 xml:space="preserve">. прав и свобод, всеобщее </w:t>
            </w:r>
            <w:proofErr w:type="spellStart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избират</w:t>
            </w:r>
            <w:proofErr w:type="spellEnd"/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. право</w:t>
            </w:r>
          </w:p>
        </w:tc>
      </w:tr>
      <w:tr w:rsidR="00642976" w:rsidRPr="00F315B1" w:rsidTr="00FF5827">
        <w:tc>
          <w:tcPr>
            <w:tcW w:w="1985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642976" w:rsidRPr="00F315B1" w:rsidRDefault="00642976" w:rsidP="00F315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976" w:rsidRPr="00F315B1" w:rsidRDefault="00642976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Объясните, почему они занимали именно такую позицию при решении основных проблем, стоящих перед государством?</w:t>
      </w:r>
    </w:p>
    <w:p w:rsidR="00FB6FC8" w:rsidRPr="00F315B1" w:rsidRDefault="00642976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F315B1">
        <w:rPr>
          <w:rFonts w:ascii="Times New Roman" w:hAnsi="Times New Roman" w:cs="Times New Roman"/>
          <w:sz w:val="24"/>
          <w:szCs w:val="24"/>
        </w:rPr>
        <w:t>октябристы</w:t>
      </w:r>
      <w:proofErr w:type="gramEnd"/>
      <w:r w:rsidRPr="00F315B1">
        <w:rPr>
          <w:rFonts w:ascii="Times New Roman" w:hAnsi="Times New Roman" w:cs="Times New Roman"/>
          <w:sz w:val="24"/>
          <w:szCs w:val="24"/>
        </w:rPr>
        <w:t xml:space="preserve"> и кадеты являются партиями либерального направления, однако октябристы объединяют представителей крупной торгово-промышленной буржуазии и части либерально настроенных помещиков, и стремятся выразить именно их интересы, отсюда жесткая позиция в отношении рабочий так как доход крупной буржуазии зависит напрямую от эксплуатации этого класса, стремление решить аграрный вопрос не за счет помещичьих земель, и поддерживают наличие сильной власти монарха в государстве хотя и ограниченной конституцией, кадеты же представляют классическую либеральную партию, которая объединяет в основном мелкую и среднюю буржуазию, а так же интеллигенцию</w:t>
      </w:r>
      <w:r w:rsidR="00FB6FC8" w:rsidRPr="00F315B1">
        <w:rPr>
          <w:rFonts w:ascii="Times New Roman" w:hAnsi="Times New Roman" w:cs="Times New Roman"/>
          <w:sz w:val="24"/>
          <w:szCs w:val="24"/>
        </w:rPr>
        <w:t>, отсюда и более мягкая позиция по всем вопросам. (5 баллов)</w:t>
      </w:r>
    </w:p>
    <w:p w:rsidR="00FB6FC8" w:rsidRPr="00F315B1" w:rsidRDefault="00FB6FC8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25</w:t>
      </w:r>
    </w:p>
    <w:p w:rsidR="00FB6FC8" w:rsidRPr="00F315B1" w:rsidRDefault="00FB6FC8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86E" w:rsidRPr="00F315B1" w:rsidRDefault="0052386E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5. Охарактеризуйте общественно-политическую жизнь в 1965-1985 гг.</w:t>
      </w:r>
    </w:p>
    <w:p w:rsidR="0052386E" w:rsidRPr="00F315B1" w:rsidRDefault="0052386E" w:rsidP="00F315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После отставки Н.С. Хрущева Первым секретарем ЦК К</w:t>
      </w:r>
      <w:proofErr w:type="gramStart"/>
      <w:r w:rsidRPr="00F315B1">
        <w:rPr>
          <w:rFonts w:ascii="Times New Roman" w:hAnsi="Times New Roman" w:cs="Times New Roman"/>
          <w:sz w:val="24"/>
          <w:szCs w:val="24"/>
        </w:rPr>
        <w:t>ПСС ст</w:t>
      </w:r>
      <w:proofErr w:type="gramEnd"/>
      <w:r w:rsidRPr="00F315B1">
        <w:rPr>
          <w:rFonts w:ascii="Times New Roman" w:hAnsi="Times New Roman" w:cs="Times New Roman"/>
          <w:sz w:val="24"/>
          <w:szCs w:val="24"/>
        </w:rPr>
        <w:t>ал Л.И. Брежнев, председателем Совета министров - А.Н. Косыгин, председателем Президиума Верховного Совета СССР - Н.В. Подгорный. Пришед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шее к власти новое руководство было выразителем ин</w:t>
      </w:r>
      <w:r w:rsidRPr="00F315B1">
        <w:rPr>
          <w:rFonts w:ascii="Times New Roman" w:hAnsi="Times New Roman" w:cs="Times New Roman"/>
          <w:sz w:val="24"/>
          <w:szCs w:val="24"/>
        </w:rPr>
        <w:softHyphen/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t xml:space="preserve">тересов партийно-государственной </w:t>
      </w:r>
      <w:r w:rsidRPr="00F315B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номенклатуры, </w:t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t>кото</w:t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F315B1">
        <w:rPr>
          <w:rFonts w:ascii="Times New Roman" w:hAnsi="Times New Roman" w:cs="Times New Roman"/>
          <w:sz w:val="24"/>
          <w:szCs w:val="24"/>
        </w:rPr>
        <w:t xml:space="preserve">рая стремилась </w:t>
      </w:r>
      <w:r w:rsidRPr="00F315B1">
        <w:rPr>
          <w:rFonts w:ascii="Times New Roman" w:hAnsi="Times New Roman" w:cs="Times New Roman"/>
          <w:sz w:val="24"/>
          <w:szCs w:val="24"/>
        </w:rPr>
        <w:lastRenderedPageBreak/>
        <w:t>сохранить свое положение. Поэтому реформаторским перестройкам Хрущева был противо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поставлен курс на стабильность. Номенклатура была против критики "культа личности". Со второй полови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ны 60-х гг. она прекратилась, и сталинская система про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должала существовать уже в новой оболочке. К этому времени она подверглась существенной модернизации. Видоизменилась репрессивная политика. Массовый террор прекратился, но преследования "врагов" режи</w:t>
      </w:r>
      <w:r w:rsidRPr="00F315B1">
        <w:rPr>
          <w:rFonts w:ascii="Times New Roman" w:hAnsi="Times New Roman" w:cs="Times New Roman"/>
          <w:sz w:val="24"/>
          <w:szCs w:val="24"/>
        </w:rPr>
        <w:softHyphen/>
        <w:t xml:space="preserve">ма стали </w:t>
      </w:r>
      <w:proofErr w:type="spellStart"/>
      <w:r w:rsidRPr="00F315B1">
        <w:rPr>
          <w:rFonts w:ascii="Times New Roman" w:hAnsi="Times New Roman" w:cs="Times New Roman"/>
          <w:sz w:val="24"/>
          <w:szCs w:val="24"/>
        </w:rPr>
        <w:t>изощреннее</w:t>
      </w:r>
      <w:proofErr w:type="spellEnd"/>
      <w:r w:rsidRPr="00F315B1">
        <w:rPr>
          <w:rFonts w:ascii="Times New Roman" w:hAnsi="Times New Roman" w:cs="Times New Roman"/>
          <w:sz w:val="24"/>
          <w:szCs w:val="24"/>
        </w:rPr>
        <w:t xml:space="preserve"> (психиатрические репрессии). На</w:t>
      </w:r>
      <w:r w:rsidRPr="00F315B1">
        <w:rPr>
          <w:rFonts w:ascii="Times New Roman" w:hAnsi="Times New Roman" w:cs="Times New Roman"/>
          <w:sz w:val="24"/>
          <w:szCs w:val="24"/>
        </w:rPr>
        <w:softHyphen/>
        <w:t xml:space="preserve">растал произвол бюрократии в отношении народа. </w:t>
      </w:r>
      <w:r w:rsidRPr="00F315B1">
        <w:rPr>
          <w:rFonts w:ascii="Times New Roman" w:hAnsi="Times New Roman" w:cs="Times New Roman"/>
          <w:spacing w:val="-1"/>
          <w:sz w:val="24"/>
          <w:szCs w:val="24"/>
        </w:rPr>
        <w:t xml:space="preserve">Происходило усиление </w:t>
      </w:r>
      <w:r w:rsidRPr="00F315B1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коррупции, </w:t>
      </w:r>
      <w:r w:rsidRPr="00F315B1">
        <w:rPr>
          <w:rFonts w:ascii="Times New Roman" w:hAnsi="Times New Roman" w:cs="Times New Roman"/>
          <w:spacing w:val="-1"/>
          <w:sz w:val="24"/>
          <w:szCs w:val="24"/>
        </w:rPr>
        <w:t xml:space="preserve">целые звенья </w:t>
      </w:r>
      <w:proofErr w:type="gramStart"/>
      <w:r w:rsidRPr="00F315B1">
        <w:rPr>
          <w:rFonts w:ascii="Times New Roman" w:hAnsi="Times New Roman" w:cs="Times New Roman"/>
          <w:spacing w:val="-1"/>
          <w:sz w:val="24"/>
          <w:szCs w:val="24"/>
        </w:rPr>
        <w:t>управ</w:t>
      </w:r>
      <w:r w:rsidR="005F2812">
        <w:rPr>
          <w:rFonts w:ascii="Times New Roman" w:hAnsi="Times New Roman" w:cs="Times New Roman"/>
          <w:noProof/>
          <w:sz w:val="24"/>
          <w:szCs w:val="24"/>
        </w:rPr>
        <w:pict>
          <v:line id="_x0000_s1026" style="position:absolute;left:0;text-align:left;z-index:251660288;mso-position-horizontal-relative:margin;mso-position-vertical-relative:text" from="637.45pt,-40.3pt" to="637.45pt,502.1pt" o:allowincell="f" strokeweight=".25pt">
            <w10:wrap anchorx="margin"/>
          </v:line>
        </w:pict>
      </w:r>
      <w:r w:rsidRPr="00F315B1">
        <w:rPr>
          <w:rFonts w:ascii="Times New Roman" w:hAnsi="Times New Roman" w:cs="Times New Roman"/>
          <w:sz w:val="24"/>
          <w:szCs w:val="24"/>
        </w:rPr>
        <w:t>ленческого</w:t>
      </w:r>
      <w:proofErr w:type="gramEnd"/>
      <w:r w:rsidRPr="00F315B1">
        <w:rPr>
          <w:rFonts w:ascii="Times New Roman" w:hAnsi="Times New Roman" w:cs="Times New Roman"/>
          <w:sz w:val="24"/>
          <w:szCs w:val="24"/>
        </w:rPr>
        <w:t xml:space="preserve"> аппарата сращивались с преступным ми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ром.</w:t>
      </w:r>
    </w:p>
    <w:p w:rsidR="0052386E" w:rsidRPr="00F315B1" w:rsidRDefault="0052386E" w:rsidP="00F315B1">
      <w:pPr>
        <w:shd w:val="clear" w:color="auto" w:fill="FFFFFF"/>
        <w:spacing w:after="0" w:line="240" w:lineRule="auto"/>
        <w:ind w:right="34" w:firstLine="317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Усилился партийный контроль над всеми сторонами жизни общества. Было закреплено право контроля де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ятельности администрации на производстве, в учрежде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ниях всех ведом</w:t>
      </w:r>
      <w:proofErr w:type="gramStart"/>
      <w:r w:rsidRPr="00F315B1">
        <w:rPr>
          <w:rFonts w:ascii="Times New Roman" w:hAnsi="Times New Roman" w:cs="Times New Roman"/>
          <w:sz w:val="24"/>
          <w:szCs w:val="24"/>
        </w:rPr>
        <w:t>ств сп</w:t>
      </w:r>
      <w:proofErr w:type="gramEnd"/>
      <w:r w:rsidRPr="00F315B1">
        <w:rPr>
          <w:rFonts w:ascii="Times New Roman" w:hAnsi="Times New Roman" w:cs="Times New Roman"/>
          <w:sz w:val="24"/>
          <w:szCs w:val="24"/>
        </w:rPr>
        <w:t>ециальными партийными комис</w:t>
      </w:r>
      <w:r w:rsidRPr="00F315B1">
        <w:rPr>
          <w:rFonts w:ascii="Times New Roman" w:hAnsi="Times New Roman" w:cs="Times New Roman"/>
          <w:sz w:val="24"/>
          <w:szCs w:val="24"/>
        </w:rPr>
        <w:softHyphen/>
        <w:t xml:space="preserve">сиями. </w:t>
      </w:r>
      <w:r w:rsidRPr="00F315B1">
        <w:rPr>
          <w:rFonts w:ascii="Times New Roman" w:hAnsi="Times New Roman" w:cs="Times New Roman"/>
          <w:b/>
          <w:bCs/>
          <w:sz w:val="24"/>
          <w:szCs w:val="24"/>
        </w:rPr>
        <w:t xml:space="preserve">Конституция </w:t>
      </w:r>
      <w:smartTag w:uri="urn:schemas-microsoft-com:office:smarttags" w:element="metricconverter">
        <w:smartTagPr>
          <w:attr w:name="ProductID" w:val="1977 г"/>
        </w:smartTagPr>
        <w:r w:rsidRPr="00F315B1">
          <w:rPr>
            <w:rFonts w:ascii="Times New Roman" w:hAnsi="Times New Roman" w:cs="Times New Roman"/>
            <w:b/>
            <w:bCs/>
            <w:sz w:val="24"/>
            <w:szCs w:val="24"/>
          </w:rPr>
          <w:t xml:space="preserve">1977 </w:t>
        </w:r>
        <w:r w:rsidRPr="00F315B1">
          <w:rPr>
            <w:rFonts w:ascii="Times New Roman" w:hAnsi="Times New Roman" w:cs="Times New Roman"/>
            <w:sz w:val="24"/>
            <w:szCs w:val="24"/>
          </w:rPr>
          <w:t>г</w:t>
        </w:r>
      </w:smartTag>
      <w:r w:rsidRPr="00F315B1">
        <w:rPr>
          <w:rFonts w:ascii="Times New Roman" w:hAnsi="Times New Roman" w:cs="Times New Roman"/>
          <w:sz w:val="24"/>
          <w:szCs w:val="24"/>
        </w:rPr>
        <w:t>. впервые закрепила руково</w:t>
      </w:r>
      <w:r w:rsidRPr="00F315B1">
        <w:rPr>
          <w:rFonts w:ascii="Times New Roman" w:hAnsi="Times New Roman" w:cs="Times New Roman"/>
          <w:sz w:val="24"/>
          <w:szCs w:val="24"/>
        </w:rPr>
        <w:softHyphen/>
        <w:t xml:space="preserve">дящую роль КПСС в обществе, определив партию как </w:t>
      </w:r>
      <w:r w:rsidRPr="00F315B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ядро политической системы. </w:t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t>Важнейшие для страны ре</w:t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F315B1">
        <w:rPr>
          <w:rFonts w:ascii="Times New Roman" w:hAnsi="Times New Roman" w:cs="Times New Roman"/>
          <w:sz w:val="24"/>
          <w:szCs w:val="24"/>
        </w:rPr>
        <w:t xml:space="preserve">шения, например о вводе </w:t>
      </w:r>
      <w:proofErr w:type="gramStart"/>
      <w:r w:rsidRPr="00F315B1">
        <w:rPr>
          <w:rFonts w:ascii="Times New Roman" w:hAnsi="Times New Roman" w:cs="Times New Roman"/>
          <w:sz w:val="24"/>
          <w:szCs w:val="24"/>
        </w:rPr>
        <w:t>войск</w:t>
      </w:r>
      <w:proofErr w:type="gramEnd"/>
      <w:r w:rsidRPr="00F315B1">
        <w:rPr>
          <w:rFonts w:ascii="Times New Roman" w:hAnsi="Times New Roman" w:cs="Times New Roman"/>
          <w:sz w:val="24"/>
          <w:szCs w:val="24"/>
        </w:rPr>
        <w:t xml:space="preserve"> в Афганистан, прини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мались узким кругом лиц. Под прикрытием "борьбы за единство партии" глушилась любая критика. Были зап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рещены все несогласованные выступления на ответ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ственных собраниях.</w:t>
      </w:r>
    </w:p>
    <w:p w:rsidR="0052386E" w:rsidRPr="00F315B1" w:rsidRDefault="0052386E" w:rsidP="00F315B1">
      <w:pPr>
        <w:shd w:val="clear" w:color="auto" w:fill="FFFFFF"/>
        <w:spacing w:after="0" w:line="240" w:lineRule="auto"/>
        <w:ind w:left="14" w:right="29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С конца 60-х гг. начинается и приобретает гротеск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ные формы кампания по возвеличиванию Брежнева. Он был награжден более чем 160-ю советскими и иностран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ными орденами.</w:t>
      </w:r>
    </w:p>
    <w:p w:rsidR="0052386E" w:rsidRPr="00F315B1" w:rsidRDefault="0052386E" w:rsidP="00F315B1">
      <w:pPr>
        <w:shd w:val="clear" w:color="auto" w:fill="FFFFFF"/>
        <w:spacing w:after="0" w:line="240" w:lineRule="auto"/>
        <w:ind w:left="24" w:right="24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Курс на "стабилизацию кадров" означал не только </w:t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t xml:space="preserve">сохранение пожизненных привилегий </w:t>
      </w:r>
      <w:r w:rsidRPr="00F315B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номенклатуры, </w:t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t xml:space="preserve">но </w:t>
      </w:r>
      <w:r w:rsidRPr="00F315B1">
        <w:rPr>
          <w:rFonts w:ascii="Times New Roman" w:hAnsi="Times New Roman" w:cs="Times New Roman"/>
          <w:sz w:val="24"/>
          <w:szCs w:val="24"/>
        </w:rPr>
        <w:t>и консервацию существующих порядков, что вело к злоупотреблению властью, застою в общественно-поли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тической жизни. Брежневское правление стало "золо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тым веком" номенклатуры.</w:t>
      </w:r>
    </w:p>
    <w:p w:rsidR="0052386E" w:rsidRPr="00F315B1" w:rsidRDefault="0052386E" w:rsidP="00F315B1">
      <w:pPr>
        <w:shd w:val="clear" w:color="auto" w:fill="FFFFFF"/>
        <w:spacing w:after="0" w:line="240" w:lineRule="auto"/>
        <w:ind w:left="29" w:right="10" w:firstLine="312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Для идеологического обоснования политического </w:t>
      </w:r>
      <w:r w:rsidRPr="00F315B1">
        <w:rPr>
          <w:rFonts w:ascii="Times New Roman" w:hAnsi="Times New Roman" w:cs="Times New Roman"/>
          <w:spacing w:val="-4"/>
          <w:sz w:val="24"/>
          <w:szCs w:val="24"/>
        </w:rPr>
        <w:t xml:space="preserve">курса была использована концепция </w:t>
      </w:r>
      <w:r w:rsidRPr="00F315B1">
        <w:rPr>
          <w:rFonts w:ascii="Times New Roman" w:hAnsi="Times New Roman" w:cs="Times New Roman"/>
          <w:b/>
          <w:bCs/>
          <w:spacing w:val="-4"/>
          <w:sz w:val="24"/>
          <w:szCs w:val="24"/>
        </w:rPr>
        <w:t>развитого социализ</w:t>
      </w:r>
      <w:r w:rsidRPr="00F315B1">
        <w:rPr>
          <w:rFonts w:ascii="Times New Roman" w:hAnsi="Times New Roman" w:cs="Times New Roman"/>
          <w:b/>
          <w:bCs/>
          <w:spacing w:val="-4"/>
          <w:sz w:val="24"/>
          <w:szCs w:val="24"/>
        </w:rPr>
        <w:softHyphen/>
      </w:r>
      <w:r w:rsidRPr="00F315B1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ма. В </w:t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t>ее основе лежала идея однородности советского об</w:t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softHyphen/>
        <w:t xml:space="preserve">щества и, следовательно, бесконфликтности его развития. </w:t>
      </w:r>
      <w:r w:rsidRPr="00F315B1">
        <w:rPr>
          <w:rFonts w:ascii="Times New Roman" w:hAnsi="Times New Roman" w:cs="Times New Roman"/>
          <w:spacing w:val="-2"/>
          <w:sz w:val="24"/>
          <w:szCs w:val="24"/>
        </w:rPr>
        <w:t xml:space="preserve">Эта идея сформировала "близорукость" у власти, которая </w:t>
      </w:r>
      <w:r w:rsidRPr="00F315B1">
        <w:rPr>
          <w:rFonts w:ascii="Times New Roman" w:hAnsi="Times New Roman" w:cs="Times New Roman"/>
          <w:spacing w:val="-3"/>
          <w:sz w:val="24"/>
          <w:szCs w:val="24"/>
        </w:rPr>
        <w:t xml:space="preserve">не "замечала" качественных изменений, происходивших в советском обществе. Общество же в целом стало </w:t>
      </w:r>
      <w:r w:rsidRPr="00F315B1">
        <w:rPr>
          <w:rFonts w:ascii="Times New Roman" w:hAnsi="Times New Roman" w:cs="Times New Roman"/>
          <w:b/>
          <w:bCs/>
          <w:spacing w:val="-3"/>
          <w:sz w:val="24"/>
          <w:szCs w:val="24"/>
        </w:rPr>
        <w:t>урбани</w:t>
      </w:r>
      <w:r w:rsidRPr="00F315B1">
        <w:rPr>
          <w:rFonts w:ascii="Times New Roman" w:hAnsi="Times New Roman" w:cs="Times New Roman"/>
          <w:b/>
          <w:bCs/>
          <w:spacing w:val="-3"/>
          <w:sz w:val="24"/>
          <w:szCs w:val="24"/>
        </w:rPr>
        <w:softHyphen/>
      </w:r>
      <w:r w:rsidRPr="00F315B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стическим, </w:t>
      </w:r>
      <w:r w:rsidRPr="00F315B1">
        <w:rPr>
          <w:rFonts w:ascii="Times New Roman" w:hAnsi="Times New Roman" w:cs="Times New Roman"/>
          <w:spacing w:val="-5"/>
          <w:sz w:val="24"/>
          <w:szCs w:val="24"/>
        </w:rPr>
        <w:t xml:space="preserve">изменилась его </w:t>
      </w:r>
      <w:r w:rsidRPr="00F315B1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социальная структура, </w:t>
      </w:r>
      <w:r w:rsidRPr="00F315B1">
        <w:rPr>
          <w:rFonts w:ascii="Times New Roman" w:hAnsi="Times New Roman" w:cs="Times New Roman"/>
          <w:spacing w:val="-5"/>
          <w:sz w:val="24"/>
          <w:szCs w:val="24"/>
        </w:rPr>
        <w:t xml:space="preserve">вырос </w:t>
      </w:r>
      <w:r w:rsidRPr="00F315B1">
        <w:rPr>
          <w:rFonts w:ascii="Times New Roman" w:hAnsi="Times New Roman" w:cs="Times New Roman"/>
          <w:sz w:val="24"/>
          <w:szCs w:val="24"/>
        </w:rPr>
        <w:t>образовательный уровень населения, повысились запро</w:t>
      </w:r>
      <w:r w:rsidRPr="00F315B1">
        <w:rPr>
          <w:rFonts w:ascii="Times New Roman" w:hAnsi="Times New Roman" w:cs="Times New Roman"/>
          <w:sz w:val="24"/>
          <w:szCs w:val="24"/>
        </w:rPr>
        <w:softHyphen/>
        <w:t xml:space="preserve">сы, на которые власть не реагировала. Противоречие </w:t>
      </w:r>
      <w:r w:rsidRPr="00F315B1">
        <w:rPr>
          <w:rFonts w:ascii="Times New Roman" w:hAnsi="Times New Roman" w:cs="Times New Roman"/>
          <w:spacing w:val="-2"/>
          <w:sz w:val="24"/>
          <w:szCs w:val="24"/>
        </w:rPr>
        <w:t>между существовавшей общественно-политической сис</w:t>
      </w:r>
      <w:r w:rsidRPr="00F315B1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темой и новыми интересами и запросами населения было </w:t>
      </w:r>
      <w:r w:rsidRPr="00F315B1">
        <w:rPr>
          <w:rFonts w:ascii="Times New Roman" w:hAnsi="Times New Roman" w:cs="Times New Roman"/>
          <w:sz w:val="24"/>
          <w:szCs w:val="24"/>
        </w:rPr>
        <w:t xml:space="preserve">одним из главных факторов развития страны. Важными факторами стали также глубокий нравственный кризис, </w:t>
      </w:r>
      <w:r w:rsidRPr="00F315B1">
        <w:rPr>
          <w:rFonts w:ascii="Times New Roman" w:hAnsi="Times New Roman" w:cs="Times New Roman"/>
          <w:spacing w:val="-1"/>
          <w:sz w:val="24"/>
          <w:szCs w:val="24"/>
        </w:rPr>
        <w:t xml:space="preserve">вызванный разрывом между официальной идеологией и </w:t>
      </w:r>
      <w:r w:rsidRPr="00F315B1">
        <w:rPr>
          <w:rFonts w:ascii="Times New Roman" w:hAnsi="Times New Roman" w:cs="Times New Roman"/>
          <w:spacing w:val="-2"/>
          <w:sz w:val="24"/>
          <w:szCs w:val="24"/>
        </w:rPr>
        <w:t>жизнью, двоемыслие как самая расхожая форма духовно</w:t>
      </w:r>
      <w:r w:rsidRPr="00F315B1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315B1">
        <w:rPr>
          <w:rFonts w:ascii="Times New Roman" w:hAnsi="Times New Roman" w:cs="Times New Roman"/>
          <w:sz w:val="24"/>
          <w:szCs w:val="24"/>
        </w:rPr>
        <w:t>го бытия советских людей.</w:t>
      </w:r>
    </w:p>
    <w:p w:rsidR="0052386E" w:rsidRPr="00F315B1" w:rsidRDefault="0052386E" w:rsidP="00F315B1">
      <w:pPr>
        <w:shd w:val="clear" w:color="auto" w:fill="FFFFFF"/>
        <w:spacing w:after="0" w:line="240" w:lineRule="auto"/>
        <w:ind w:right="14" w:firstLine="322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По мере нарастания эрозии в обществе во всех его слоях зрело недовольство. Страх перед карательными </w:t>
      </w:r>
      <w:r w:rsidRPr="00F315B1">
        <w:rPr>
          <w:rFonts w:ascii="Times New Roman" w:hAnsi="Times New Roman" w:cs="Times New Roman"/>
          <w:spacing w:val="-1"/>
          <w:sz w:val="24"/>
          <w:szCs w:val="24"/>
        </w:rPr>
        <w:t xml:space="preserve">органами стал слабее, чем раньше. КГБ только за 1968— </w:t>
      </w:r>
      <w:r w:rsidRPr="00F315B1">
        <w:rPr>
          <w:rFonts w:ascii="Times New Roman" w:hAnsi="Times New Roman" w:cs="Times New Roman"/>
          <w:sz w:val="24"/>
          <w:szCs w:val="24"/>
        </w:rPr>
        <w:t>1972 гг. выявил свыше 3 тыс. группировок "антисовет</w:t>
      </w:r>
      <w:r w:rsidRPr="00F315B1">
        <w:rPr>
          <w:rFonts w:ascii="Times New Roman" w:hAnsi="Times New Roman" w:cs="Times New Roman"/>
          <w:sz w:val="24"/>
          <w:szCs w:val="24"/>
        </w:rPr>
        <w:softHyphen/>
        <w:t xml:space="preserve">ской направленности". Отличительной чертой периода </w:t>
      </w:r>
      <w:r w:rsidRPr="00F315B1">
        <w:rPr>
          <w:rFonts w:ascii="Times New Roman" w:hAnsi="Times New Roman" w:cs="Times New Roman"/>
          <w:spacing w:val="-1"/>
          <w:sz w:val="24"/>
          <w:szCs w:val="24"/>
        </w:rPr>
        <w:t xml:space="preserve">стало диссидентство. В СССР действовали религиозные, </w:t>
      </w:r>
      <w:r w:rsidRPr="00F315B1">
        <w:rPr>
          <w:rFonts w:ascii="Times New Roman" w:hAnsi="Times New Roman" w:cs="Times New Roman"/>
          <w:sz w:val="24"/>
          <w:szCs w:val="24"/>
        </w:rPr>
        <w:t>национальные, общественно-политические группы, но они были мелкими по числу членов. На открытый про</w:t>
      </w:r>
      <w:r w:rsidRPr="00F315B1">
        <w:rPr>
          <w:rFonts w:ascii="Times New Roman" w:hAnsi="Times New Roman" w:cs="Times New Roman"/>
          <w:sz w:val="24"/>
          <w:szCs w:val="24"/>
        </w:rPr>
        <w:softHyphen/>
        <w:t xml:space="preserve">тест решались немногие. Для советского общества были характерны пассивные формы сопротивления: </w:t>
      </w:r>
      <w:r w:rsidRPr="00F315B1">
        <w:rPr>
          <w:rFonts w:ascii="Times New Roman" w:hAnsi="Times New Roman" w:cs="Times New Roman"/>
          <w:b/>
          <w:bCs/>
          <w:sz w:val="24"/>
          <w:szCs w:val="24"/>
        </w:rPr>
        <w:t xml:space="preserve">кухни </w:t>
      </w:r>
      <w:r w:rsidRPr="00F315B1">
        <w:rPr>
          <w:rFonts w:ascii="Times New Roman" w:hAnsi="Times New Roman" w:cs="Times New Roman"/>
          <w:sz w:val="24"/>
          <w:szCs w:val="24"/>
        </w:rPr>
        <w:t>- у интеллигенции, рок - у молодежи и т.д.</w:t>
      </w:r>
    </w:p>
    <w:p w:rsidR="0052386E" w:rsidRPr="00F315B1" w:rsidRDefault="0052386E" w:rsidP="00F315B1">
      <w:pPr>
        <w:shd w:val="clear" w:color="auto" w:fill="FFFFFF"/>
        <w:spacing w:after="0" w:line="240" w:lineRule="auto"/>
        <w:ind w:left="5" w:right="19" w:firstLine="31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5B1">
        <w:rPr>
          <w:rFonts w:ascii="Times New Roman" w:hAnsi="Times New Roman" w:cs="Times New Roman"/>
          <w:b/>
          <w:bCs/>
          <w:spacing w:val="-4"/>
          <w:sz w:val="24"/>
          <w:szCs w:val="24"/>
        </w:rPr>
        <w:t>Брежневщина</w:t>
      </w:r>
      <w:proofErr w:type="spellEnd"/>
      <w:r w:rsidRPr="00F315B1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F315B1">
        <w:rPr>
          <w:rFonts w:ascii="Times New Roman" w:hAnsi="Times New Roman" w:cs="Times New Roman"/>
          <w:spacing w:val="-4"/>
          <w:sz w:val="24"/>
          <w:szCs w:val="24"/>
        </w:rPr>
        <w:t xml:space="preserve">стала не только символом вырождения </w:t>
      </w:r>
      <w:r w:rsidRPr="00F315B1">
        <w:rPr>
          <w:rFonts w:ascii="Times New Roman" w:hAnsi="Times New Roman" w:cs="Times New Roman"/>
          <w:sz w:val="24"/>
          <w:szCs w:val="24"/>
        </w:rPr>
        <w:t>советской системы, но и фактором отрезвления обще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ства и пробуждения обновленческих намерений в "ни</w:t>
      </w:r>
      <w:r w:rsidRPr="00F315B1">
        <w:rPr>
          <w:rFonts w:ascii="Times New Roman" w:hAnsi="Times New Roman" w:cs="Times New Roman"/>
          <w:sz w:val="24"/>
          <w:szCs w:val="24"/>
        </w:rPr>
        <w:softHyphen/>
        <w:t>зах" и "верхах", даже у части высшей партийной элиты.</w:t>
      </w:r>
    </w:p>
    <w:p w:rsidR="0052386E" w:rsidRPr="00F315B1" w:rsidRDefault="0052386E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15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br w:type="page"/>
      </w:r>
    </w:p>
    <w:p w:rsidR="004B5033" w:rsidRPr="00F315B1" w:rsidRDefault="005F2812" w:rsidP="00F3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История. </w:t>
      </w:r>
      <w:r w:rsidR="00F315B1">
        <w:rPr>
          <w:rFonts w:ascii="Times New Roman" w:hAnsi="Times New Roman" w:cs="Times New Roman"/>
          <w:b/>
          <w:sz w:val="24"/>
          <w:szCs w:val="24"/>
        </w:rPr>
        <w:t xml:space="preserve">11 класс. </w:t>
      </w:r>
      <w:r w:rsidR="004B5033" w:rsidRPr="00F315B1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1) </w:t>
      </w:r>
    </w:p>
    <w:tbl>
      <w:tblPr>
        <w:tblW w:w="9212" w:type="dxa"/>
        <w:tblInd w:w="5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212"/>
      </w:tblGrid>
      <w:tr w:rsidR="004B5033" w:rsidRPr="00F315B1" w:rsidTr="004B5033">
        <w:tc>
          <w:tcPr>
            <w:tcW w:w="9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4B5033" w:rsidRPr="00F315B1" w:rsidRDefault="004B5033" w:rsidP="00F31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А) Бухарин Николай Иванович</w:t>
            </w:r>
          </w:p>
        </w:tc>
      </w:tr>
      <w:tr w:rsidR="004B5033" w:rsidRPr="00F315B1" w:rsidTr="004B5033">
        <w:tc>
          <w:tcPr>
            <w:tcW w:w="9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4B5033" w:rsidRPr="00F315B1" w:rsidRDefault="004B5033" w:rsidP="00F31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Б) Троцкий Лев Давидович</w:t>
            </w:r>
          </w:p>
        </w:tc>
      </w:tr>
      <w:tr w:rsidR="004B5033" w:rsidRPr="00F315B1" w:rsidTr="004B5033">
        <w:tc>
          <w:tcPr>
            <w:tcW w:w="9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4B5033" w:rsidRPr="00F315B1" w:rsidRDefault="004B5033" w:rsidP="00F31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15B1">
              <w:rPr>
                <w:rFonts w:ascii="Times New Roman" w:hAnsi="Times New Roman" w:cs="Times New Roman"/>
                <w:sz w:val="24"/>
                <w:szCs w:val="24"/>
              </w:rPr>
              <w:t>В) Зиновьев Григорий Евсеевич</w:t>
            </w:r>
          </w:p>
        </w:tc>
      </w:tr>
    </w:tbl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9. За каждую верно установленную персоналию – 3 балла.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Все они являлись в разное время оппозиционерами Сталинскому режиму и были репрессированы различными формами.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11.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2</w:t>
      </w:r>
      <w:r w:rsidR="00B45A71" w:rsidRPr="00F315B1">
        <w:rPr>
          <w:rFonts w:ascii="Times New Roman" w:hAnsi="Times New Roman" w:cs="Times New Roman"/>
          <w:sz w:val="24"/>
          <w:szCs w:val="24"/>
        </w:rPr>
        <w:t>.</w:t>
      </w:r>
      <w:r w:rsidRPr="00F3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033" w:rsidRPr="00F315B1" w:rsidRDefault="004B5033" w:rsidP="00F315B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«Московский Народный Фронт», лето 1988. Цель – ликвидация командно-бюрократической системы. Вадим Чурбанов, Андрей Исаев, Андрей Данилов, Андрей Бабушкин.</w:t>
      </w:r>
    </w:p>
    <w:p w:rsidR="004B5033" w:rsidRPr="00F315B1" w:rsidRDefault="004B5033" w:rsidP="00F315B1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«Объединенный фронт трудящихся России», сентябрь 1989. Отстаивал именно советский тип демократии, с сохранением роли КПСС. Целью была провозглашена борьба за развитие перестроечных процессов в СССР «на основе социалистических принципов и коммунистических начал», недопущение «капитализации общества», «оттеснения с политической арены рабочего класса». Владимир Якушев, Николай </w:t>
      </w:r>
      <w:proofErr w:type="spellStart"/>
      <w:r w:rsidRPr="00F315B1">
        <w:rPr>
          <w:rFonts w:ascii="Times New Roman" w:hAnsi="Times New Roman" w:cs="Times New Roman"/>
          <w:sz w:val="24"/>
          <w:szCs w:val="24"/>
        </w:rPr>
        <w:t>Половодов</w:t>
      </w:r>
      <w:proofErr w:type="spellEnd"/>
      <w:r w:rsidRPr="00F315B1">
        <w:rPr>
          <w:rFonts w:ascii="Times New Roman" w:hAnsi="Times New Roman" w:cs="Times New Roman"/>
          <w:sz w:val="24"/>
          <w:szCs w:val="24"/>
        </w:rPr>
        <w:t>, Евгений Ханин.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30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3</w:t>
      </w:r>
      <w:r w:rsidR="00B45A71" w:rsidRPr="00F315B1">
        <w:rPr>
          <w:rFonts w:ascii="Times New Roman" w:hAnsi="Times New Roman" w:cs="Times New Roman"/>
          <w:sz w:val="24"/>
          <w:szCs w:val="24"/>
        </w:rPr>
        <w:t xml:space="preserve">. </w:t>
      </w:r>
      <w:r w:rsidRPr="00F315B1">
        <w:rPr>
          <w:rFonts w:ascii="Times New Roman" w:hAnsi="Times New Roman" w:cs="Times New Roman"/>
          <w:sz w:val="24"/>
          <w:szCs w:val="24"/>
        </w:rPr>
        <w:t>В конце 1991 года с новогодним обращением к народу была полная неразбериха. М.С. Горбачев формально был Президентом СССР, но уже объявил о сложении с себя полномочий главы государства. Б.Н. Ельцин являлся президентом РСФСР и вещание на все бывшие республики могло обидеть его политических коллег. Поэтому в прямом эфире новогоднего «Голубого огонька»</w:t>
      </w:r>
      <w:r w:rsidR="005F2812">
        <w:rPr>
          <w:rFonts w:ascii="Times New Roman" w:hAnsi="Times New Roman" w:cs="Times New Roman"/>
          <w:sz w:val="24"/>
          <w:szCs w:val="24"/>
        </w:rPr>
        <w:t xml:space="preserve"> </w:t>
      </w:r>
      <w:r w:rsidRPr="00F315B1">
        <w:rPr>
          <w:rFonts w:ascii="Times New Roman" w:hAnsi="Times New Roman" w:cs="Times New Roman"/>
          <w:sz w:val="24"/>
          <w:szCs w:val="24"/>
        </w:rPr>
        <w:t>почетную миссию предложили находящемуся на пике популярности М.Н. Задорнову.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15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4</w:t>
      </w:r>
      <w:r w:rsidR="00B45A71" w:rsidRPr="00F315B1">
        <w:rPr>
          <w:rFonts w:ascii="Times New Roman" w:hAnsi="Times New Roman" w:cs="Times New Roman"/>
          <w:sz w:val="24"/>
          <w:szCs w:val="24"/>
        </w:rPr>
        <w:t>.</w:t>
      </w:r>
      <w:r w:rsidRPr="00F3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А) Движение стройотрядов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 xml:space="preserve">Б) На </w:t>
      </w:r>
      <w:r w:rsidRPr="00F315B1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F315B1">
        <w:rPr>
          <w:rFonts w:ascii="Times New Roman" w:hAnsi="Times New Roman" w:cs="Times New Roman"/>
          <w:sz w:val="24"/>
          <w:szCs w:val="24"/>
        </w:rPr>
        <w:t xml:space="preserve"> съезде к власти приходит М.С. Горбачев и начинается формирование нового политического курса на «ускорение».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В) «Холодная война»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Г) Бюрократизация политической системы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20. Каждый правильно определенная особенность развития – 5 баллов.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5</w:t>
      </w:r>
      <w:r w:rsidR="00B45A71" w:rsidRPr="00F315B1">
        <w:rPr>
          <w:rFonts w:ascii="Times New Roman" w:hAnsi="Times New Roman" w:cs="Times New Roman"/>
          <w:sz w:val="24"/>
          <w:szCs w:val="24"/>
        </w:rPr>
        <w:t>.</w:t>
      </w:r>
      <w:r w:rsidRPr="00F315B1">
        <w:rPr>
          <w:rFonts w:ascii="Times New Roman" w:hAnsi="Times New Roman" w:cs="Times New Roman"/>
          <w:sz w:val="24"/>
          <w:szCs w:val="24"/>
        </w:rPr>
        <w:t xml:space="preserve"> Николай </w:t>
      </w:r>
      <w:r w:rsidR="0038268C" w:rsidRPr="00F315B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315B1">
        <w:rPr>
          <w:rFonts w:ascii="Times New Roman" w:hAnsi="Times New Roman" w:cs="Times New Roman"/>
          <w:sz w:val="24"/>
          <w:szCs w:val="24"/>
        </w:rPr>
        <w:t>I. Отречение императора от престола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Последствия:</w:t>
      </w:r>
    </w:p>
    <w:p w:rsidR="0038268C" w:rsidRPr="00F315B1" w:rsidRDefault="0038268C" w:rsidP="00F315B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приход к власти Временного правительства с лозунгами демократических начал;</w:t>
      </w:r>
    </w:p>
    <w:p w:rsidR="0038268C" w:rsidRPr="00F315B1" w:rsidRDefault="0038268C" w:rsidP="00F315B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ухудшение положения на фронте Первой мировой войны, по сравнению со временем нахождения на посту главнокомандующего Николая;</w:t>
      </w:r>
    </w:p>
    <w:p w:rsidR="0038268C" w:rsidRPr="00F315B1" w:rsidRDefault="0038268C" w:rsidP="00F315B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на волне протеста в конечном счете к власти пришли большевики;</w:t>
      </w:r>
    </w:p>
    <w:p w:rsidR="0038268C" w:rsidRPr="00F315B1" w:rsidRDefault="0038268C" w:rsidP="00F315B1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февральская революция.</w:t>
      </w:r>
    </w:p>
    <w:p w:rsidR="004B5033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86E" w:rsidRPr="00F315B1" w:rsidRDefault="004B5033" w:rsidP="00F3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15B1">
        <w:rPr>
          <w:rFonts w:ascii="Times New Roman" w:hAnsi="Times New Roman" w:cs="Times New Roman"/>
          <w:sz w:val="24"/>
          <w:szCs w:val="24"/>
        </w:rPr>
        <w:t>Максимальный балл – 15</w:t>
      </w:r>
    </w:p>
    <w:sectPr w:rsidR="0052386E" w:rsidRPr="00F315B1" w:rsidSect="009B0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05A67"/>
    <w:multiLevelType w:val="hybridMultilevel"/>
    <w:tmpl w:val="D8281EDC"/>
    <w:lvl w:ilvl="0" w:tplc="B15C8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762118"/>
    <w:multiLevelType w:val="hybridMultilevel"/>
    <w:tmpl w:val="8B7CBA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AC3728"/>
    <w:multiLevelType w:val="hybridMultilevel"/>
    <w:tmpl w:val="50A64E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6D2B21"/>
    <w:multiLevelType w:val="hybridMultilevel"/>
    <w:tmpl w:val="A34C4390"/>
    <w:lvl w:ilvl="0" w:tplc="C9963E9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7C7D"/>
    <w:rsid w:val="00027C7D"/>
    <w:rsid w:val="001F74A0"/>
    <w:rsid w:val="003341BE"/>
    <w:rsid w:val="0038268C"/>
    <w:rsid w:val="004B5033"/>
    <w:rsid w:val="0050499B"/>
    <w:rsid w:val="0052386E"/>
    <w:rsid w:val="005F2812"/>
    <w:rsid w:val="00642976"/>
    <w:rsid w:val="00787086"/>
    <w:rsid w:val="007D7A0E"/>
    <w:rsid w:val="009B0E35"/>
    <w:rsid w:val="00B45A71"/>
    <w:rsid w:val="00B556B1"/>
    <w:rsid w:val="00D84B84"/>
    <w:rsid w:val="00E27118"/>
    <w:rsid w:val="00F315B1"/>
    <w:rsid w:val="00FB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4A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341BE"/>
    <w:rPr>
      <w:color w:val="0000FF"/>
      <w:u w:val="single"/>
    </w:rPr>
  </w:style>
  <w:style w:type="table" w:styleId="a5">
    <w:name w:val="Table Grid"/>
    <w:basedOn w:val="a1"/>
    <w:uiPriority w:val="59"/>
    <w:rsid w:val="007D7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8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2018-03-07T03:50:00Z</cp:lastPrinted>
  <dcterms:created xsi:type="dcterms:W3CDTF">2017-12-07T10:25:00Z</dcterms:created>
  <dcterms:modified xsi:type="dcterms:W3CDTF">2018-03-07T03:50:00Z</dcterms:modified>
</cp:coreProperties>
</file>