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FFE" w:rsidRDefault="00325CEA">
      <w:pPr>
        <w:rPr>
          <w:rFonts w:ascii="Times New Roman" w:hAnsi="Times New Roman" w:cs="Times New Roman"/>
          <w:sz w:val="28"/>
          <w:szCs w:val="28"/>
        </w:rPr>
      </w:pPr>
      <w:r w:rsidRPr="009A25EB">
        <w:rPr>
          <w:rFonts w:ascii="Times New Roman" w:hAnsi="Times New Roman" w:cs="Times New Roman"/>
          <w:sz w:val="28"/>
          <w:szCs w:val="28"/>
        </w:rPr>
        <w:t>Вариант 1.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762"/>
        <w:gridCol w:w="1035"/>
        <w:gridCol w:w="1099"/>
      </w:tblGrid>
      <w:tr w:rsidR="007E4019" w:rsidTr="007E4019">
        <w:tc>
          <w:tcPr>
            <w:tcW w:w="675" w:type="dxa"/>
          </w:tcPr>
          <w:p w:rsidR="007E4019" w:rsidRP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6762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035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099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</w:t>
            </w:r>
          </w:p>
        </w:tc>
      </w:tr>
      <w:tr w:rsidR="007E4019" w:rsidTr="007E4019">
        <w:tc>
          <w:tcPr>
            <w:tcW w:w="675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62" w:type="dxa"/>
          </w:tcPr>
          <w:p w:rsidR="007E4019" w:rsidRDefault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= 22-2*2 </w:t>
            </w:r>
          </w:p>
          <w:p w:rsidR="007E4019" w:rsidRDefault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= (2+2+2)*2  </w:t>
            </w:r>
          </w:p>
        </w:tc>
        <w:tc>
          <w:tcPr>
            <w:tcW w:w="1035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9" w:type="dxa"/>
          </w:tcPr>
          <w:p w:rsidR="007E4019" w:rsidRDefault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019" w:rsidTr="007E4019">
        <w:tc>
          <w:tcPr>
            <w:tcW w:w="675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62" w:type="dxa"/>
          </w:tcPr>
          <w:p w:rsidR="007E4019" w:rsidRDefault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4E3">
              <w:rPr>
                <w:rFonts w:ascii="Times New Roman" w:hAnsi="Times New Roman" w:cs="Times New Roman"/>
                <w:sz w:val="28"/>
              </w:rPr>
              <w:t>1 час с 16</w:t>
            </w:r>
            <w:r w:rsidRPr="00F654E3">
              <w:rPr>
                <w:rFonts w:ascii="Times New Roman" w:hAnsi="Times New Roman" w:cs="Times New Roman"/>
                <w:sz w:val="28"/>
                <w:u w:val="single"/>
                <w:vertAlign w:val="superscript"/>
              </w:rPr>
              <w:t>00</w:t>
            </w:r>
            <w:r w:rsidRPr="00F654E3">
              <w:rPr>
                <w:rFonts w:ascii="Times New Roman" w:hAnsi="Times New Roman" w:cs="Times New Roman"/>
                <w:sz w:val="28"/>
              </w:rPr>
              <w:t xml:space="preserve"> до 17</w:t>
            </w:r>
            <w:r w:rsidRPr="00F654E3">
              <w:rPr>
                <w:rFonts w:ascii="Times New Roman" w:hAnsi="Times New Roman" w:cs="Times New Roman"/>
                <w:sz w:val="28"/>
                <w:u w:val="single"/>
                <w:vertAlign w:val="superscript"/>
              </w:rPr>
              <w:t>00</w:t>
            </w:r>
            <w:r w:rsidRPr="00F654E3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+логическое объяснение</w:t>
            </w:r>
          </w:p>
        </w:tc>
        <w:tc>
          <w:tcPr>
            <w:tcW w:w="1035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9" w:type="dxa"/>
          </w:tcPr>
          <w:p w:rsidR="007E4019" w:rsidRDefault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019" w:rsidTr="007E4019">
        <w:tc>
          <w:tcPr>
            <w:tcW w:w="675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762" w:type="dxa"/>
          </w:tcPr>
          <w:p w:rsidR="007E4019" w:rsidRDefault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Артефакт</w:t>
            </w:r>
            <w:r w:rsidRPr="00F654E3">
              <w:rPr>
                <w:rFonts w:ascii="Times New Roman" w:hAnsi="Times New Roman" w:cs="Times New Roman"/>
                <w:sz w:val="28"/>
              </w:rPr>
              <w:t xml:space="preserve"> финикийский, изготовлен в 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II</w:t>
            </w:r>
            <w:r w:rsidRPr="00F654E3">
              <w:rPr>
                <w:rFonts w:ascii="Times New Roman" w:hAnsi="Times New Roman" w:cs="Times New Roman"/>
                <w:sz w:val="28"/>
              </w:rPr>
              <w:t xml:space="preserve"> веке</w:t>
            </w:r>
            <w:proofErr w:type="gramStart"/>
            <w:r w:rsidRPr="00F654E3"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+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огическое рассуждение</w:t>
            </w:r>
          </w:p>
        </w:tc>
        <w:tc>
          <w:tcPr>
            <w:tcW w:w="1035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7E4019" w:rsidRDefault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019" w:rsidTr="007E4019">
        <w:tc>
          <w:tcPr>
            <w:tcW w:w="675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762" w:type="dxa"/>
          </w:tcPr>
          <w:p w:rsidR="007E4019" w:rsidRDefault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Машины «Волга» и «Газель» отходят значительно назад, «Нива» уходит в ответвление.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Машины «Копейка» и «Запорожец» и «Шестерка» проезжают мимо машины «Нива». Машина «Нива» выезжает из ответвления и продолжает свой путь. Машины «Копейка» и «Запорожец» и «Шестерка» возвращаются. Теперь «Волга» заходит в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ответвление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и повторяются вышеописанные действия. Таким же образом происходит и с «Газелью». В результате, все машины продолжают свой путь.</w:t>
            </w:r>
          </w:p>
        </w:tc>
        <w:tc>
          <w:tcPr>
            <w:tcW w:w="1035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9" w:type="dxa"/>
          </w:tcPr>
          <w:p w:rsidR="007E4019" w:rsidRDefault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019" w:rsidTr="007E4019">
        <w:tc>
          <w:tcPr>
            <w:tcW w:w="675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762" w:type="dxa"/>
          </w:tcPr>
          <w:p w:rsidR="007E4019" w:rsidRPr="00F654E3" w:rsidRDefault="007E4019" w:rsidP="007E4019">
            <w:pPr>
              <w:pStyle w:val="a3"/>
              <w:ind w:left="318"/>
              <w:rPr>
                <w:rFonts w:ascii="Times New Roman" w:hAnsi="Times New Roman" w:cs="Times New Roman"/>
                <w:sz w:val="28"/>
              </w:rPr>
            </w:pPr>
            <w:r w:rsidRPr="00F654E3">
              <w:rPr>
                <w:rFonts w:ascii="Times New Roman" w:hAnsi="Times New Roman" w:cs="Times New Roman"/>
                <w:sz w:val="28"/>
              </w:rPr>
              <w:t>Пусть круг</w:t>
            </w:r>
            <w:proofErr w:type="gramStart"/>
            <w:r w:rsidRPr="00F654E3">
              <w:rPr>
                <w:rFonts w:ascii="Times New Roman" w:hAnsi="Times New Roman" w:cs="Times New Roman"/>
                <w:sz w:val="28"/>
              </w:rPr>
              <w:t xml:space="preserve"> А</w:t>
            </w:r>
            <w:proofErr w:type="gramEnd"/>
            <w:r w:rsidRPr="00F654E3">
              <w:rPr>
                <w:rFonts w:ascii="Times New Roman" w:hAnsi="Times New Roman" w:cs="Times New Roman"/>
                <w:sz w:val="28"/>
              </w:rPr>
              <w:t xml:space="preserve">, состоящий из частей 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F654E3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IV</w:t>
            </w:r>
            <w:r w:rsidRPr="00F654E3">
              <w:rPr>
                <w:rFonts w:ascii="Times New Roman" w:hAnsi="Times New Roman" w:cs="Times New Roman"/>
                <w:sz w:val="28"/>
              </w:rPr>
              <w:t>,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  <w:r w:rsidRPr="00F654E3">
              <w:rPr>
                <w:rFonts w:ascii="Times New Roman" w:hAnsi="Times New Roman" w:cs="Times New Roman"/>
                <w:sz w:val="28"/>
              </w:rPr>
              <w:t xml:space="preserve"> и 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VII</w:t>
            </w:r>
            <w:r w:rsidRPr="00F654E3">
              <w:rPr>
                <w:rFonts w:ascii="Times New Roman" w:hAnsi="Times New Roman" w:cs="Times New Roman"/>
                <w:sz w:val="28"/>
              </w:rPr>
              <w:t xml:space="preserve">, изображает учеников, любящих </w:t>
            </w:r>
            <w:r>
              <w:rPr>
                <w:rFonts w:ascii="Times New Roman" w:hAnsi="Times New Roman" w:cs="Times New Roman"/>
                <w:sz w:val="28"/>
              </w:rPr>
              <w:t>легкую атлетику</w:t>
            </w:r>
            <w:r w:rsidRPr="00F654E3">
              <w:rPr>
                <w:rFonts w:ascii="Times New Roman" w:hAnsi="Times New Roman" w:cs="Times New Roman"/>
                <w:sz w:val="28"/>
              </w:rPr>
              <w:t>, круг Б (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II</w:t>
            </w:r>
            <w:r w:rsidRPr="00F654E3">
              <w:rPr>
                <w:rFonts w:ascii="Times New Roman" w:hAnsi="Times New Roman" w:cs="Times New Roman"/>
                <w:sz w:val="28"/>
              </w:rPr>
              <w:t>,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  <w:r w:rsidRPr="00F654E3">
              <w:rPr>
                <w:rFonts w:ascii="Times New Roman" w:hAnsi="Times New Roman" w:cs="Times New Roman"/>
                <w:sz w:val="28"/>
              </w:rPr>
              <w:t>,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VI</w:t>
            </w:r>
            <w:r w:rsidRPr="00F654E3">
              <w:rPr>
                <w:rFonts w:ascii="Times New Roman" w:hAnsi="Times New Roman" w:cs="Times New Roman"/>
                <w:sz w:val="28"/>
              </w:rPr>
              <w:t>,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VII</w:t>
            </w:r>
            <w:r w:rsidRPr="00F654E3">
              <w:rPr>
                <w:rFonts w:ascii="Times New Roman" w:hAnsi="Times New Roman" w:cs="Times New Roman"/>
                <w:sz w:val="28"/>
              </w:rPr>
              <w:t xml:space="preserve">) – учеников, любящих </w:t>
            </w:r>
            <w:r>
              <w:rPr>
                <w:rFonts w:ascii="Times New Roman" w:hAnsi="Times New Roman" w:cs="Times New Roman"/>
                <w:sz w:val="28"/>
              </w:rPr>
              <w:t>биатлон</w:t>
            </w:r>
            <w:r w:rsidRPr="00F654E3">
              <w:rPr>
                <w:rFonts w:ascii="Times New Roman" w:hAnsi="Times New Roman" w:cs="Times New Roman"/>
                <w:sz w:val="28"/>
              </w:rPr>
              <w:t>, круг В (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III</w:t>
            </w:r>
            <w:r w:rsidRPr="00F654E3">
              <w:rPr>
                <w:rFonts w:ascii="Times New Roman" w:hAnsi="Times New Roman" w:cs="Times New Roman"/>
                <w:sz w:val="28"/>
              </w:rPr>
              <w:t>,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IV</w:t>
            </w:r>
            <w:r w:rsidRPr="00F654E3">
              <w:rPr>
                <w:rFonts w:ascii="Times New Roman" w:hAnsi="Times New Roman" w:cs="Times New Roman"/>
                <w:sz w:val="28"/>
              </w:rPr>
              <w:t>,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VI</w:t>
            </w:r>
            <w:r w:rsidRPr="00F654E3">
              <w:rPr>
                <w:rFonts w:ascii="Times New Roman" w:hAnsi="Times New Roman" w:cs="Times New Roman"/>
                <w:sz w:val="28"/>
              </w:rPr>
              <w:t>,</w:t>
            </w:r>
            <w:r w:rsidRPr="00F654E3">
              <w:rPr>
                <w:rFonts w:ascii="Times New Roman" w:hAnsi="Times New Roman" w:cs="Times New Roman"/>
                <w:sz w:val="28"/>
                <w:lang w:val="en-US"/>
              </w:rPr>
              <w:t>VII</w:t>
            </w:r>
            <w:r w:rsidRPr="00F654E3">
              <w:rPr>
                <w:rFonts w:ascii="Times New Roman" w:hAnsi="Times New Roman" w:cs="Times New Roman"/>
                <w:sz w:val="28"/>
              </w:rPr>
              <w:t xml:space="preserve">) – учеников, любящих </w:t>
            </w:r>
            <w:r>
              <w:rPr>
                <w:rFonts w:ascii="Times New Roman" w:hAnsi="Times New Roman" w:cs="Times New Roman"/>
                <w:sz w:val="28"/>
              </w:rPr>
              <w:t>лыжи</w:t>
            </w:r>
            <w:r w:rsidRPr="00F654E3">
              <w:rPr>
                <w:rFonts w:ascii="Times New Roman" w:hAnsi="Times New Roman" w:cs="Times New Roman"/>
                <w:sz w:val="28"/>
              </w:rPr>
              <w:t>.</w:t>
            </w:r>
          </w:p>
          <w:p w:rsidR="007E4019" w:rsidRDefault="007E4019" w:rsidP="007E4019">
            <w:pPr>
              <w:pStyle w:val="a3"/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 wp14:anchorId="63429B4B" wp14:editId="0D4C699C">
                  <wp:extent cx="2057400" cy="1733550"/>
                  <wp:effectExtent l="0" t="0" r="0" b="0"/>
                  <wp:docPr id="1" name="Рисунок 1" descr="Фото 12.11.2017, 14 38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то 12.11.2017, 14 38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019" w:rsidRPr="00F654E3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Всего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спортивном клубе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 человек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>, и так как в</w:t>
            </w:r>
            <w:proofErr w:type="gramStart"/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 человека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, в Б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 человек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>,  в их общей части (</w:t>
            </w:r>
            <w:r w:rsidRPr="00F65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F65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, то в части </w:t>
            </w:r>
            <w:r w:rsidRPr="00F65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соответствующей людям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увлекающимся только лыжами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>, 3 человека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>-(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>)=3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>. Рассуждая аналогично, находим,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что в части </w:t>
            </w:r>
            <w:r w:rsidRPr="00F65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будет 10 человек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, а в части </w:t>
            </w:r>
            <w:r w:rsidRPr="00F65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7 человек. Значит,47-(3+7+10)=27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 человек увлекаются не менее чем двумя вилами спорта. Надо выяснить, сколько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 в группе </w:t>
            </w:r>
            <w:r w:rsidRPr="00F65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E4019" w:rsidRPr="00F654E3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65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(V+VII)+(IV+VII)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+(VI+VII)=</w:t>
            </w:r>
            <w:r w:rsidRPr="000A3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0A3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0A3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0A3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  <w:r w:rsidRPr="00F65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7E4019" w:rsidRPr="00F654E3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IV+V+VI+VII=</w:t>
            </w:r>
            <w:r w:rsidRPr="000A3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  <w:r w:rsidRPr="00F65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7E4019" w:rsidRPr="00F654E3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VII+VII=</w:t>
            </w:r>
            <w:r w:rsidRPr="000A3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A3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  <w:r w:rsidRPr="00F65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=8; VII=4.</w:t>
            </w:r>
          </w:p>
          <w:p w:rsidR="007E4019" w:rsidRDefault="007E4019" w:rsidP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4E3">
              <w:rPr>
                <w:rFonts w:ascii="Times New Roman" w:hAnsi="Times New Roman" w:cs="Times New Roman"/>
                <w:sz w:val="28"/>
                <w:szCs w:val="28"/>
              </w:rPr>
              <w:t>4 ученика любят все три вида спорта.</w:t>
            </w:r>
          </w:p>
        </w:tc>
        <w:tc>
          <w:tcPr>
            <w:tcW w:w="1035" w:type="dxa"/>
          </w:tcPr>
          <w:p w:rsidR="007E4019" w:rsidRDefault="007E4019" w:rsidP="007E4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99" w:type="dxa"/>
          </w:tcPr>
          <w:p w:rsidR="007E4019" w:rsidRDefault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019" w:rsidRPr="007E4019" w:rsidRDefault="0015256B" w:rsidP="00325C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2</w:t>
      </w:r>
      <w:r w:rsidR="007E401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762"/>
        <w:gridCol w:w="1035"/>
        <w:gridCol w:w="1099"/>
      </w:tblGrid>
      <w:tr w:rsidR="007E4019" w:rsidTr="00825267">
        <w:tc>
          <w:tcPr>
            <w:tcW w:w="675" w:type="dxa"/>
          </w:tcPr>
          <w:p w:rsidR="007E4019" w:rsidRP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6762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035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099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</w:t>
            </w:r>
          </w:p>
        </w:tc>
      </w:tr>
      <w:tr w:rsidR="007E4019" w:rsidTr="00825267">
        <w:tc>
          <w:tcPr>
            <w:tcW w:w="675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62" w:type="dxa"/>
          </w:tcPr>
          <w:p w:rsidR="007E4019" w:rsidRDefault="007E4019" w:rsidP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 = 2*2*2 + 2 </w:t>
            </w:r>
          </w:p>
          <w:p w:rsidR="007E4019" w:rsidRDefault="007E4019" w:rsidP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= (22-2)*2</w:t>
            </w:r>
          </w:p>
        </w:tc>
        <w:tc>
          <w:tcPr>
            <w:tcW w:w="1035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9" w:type="dxa"/>
          </w:tcPr>
          <w:p w:rsidR="007E4019" w:rsidRDefault="007E4019" w:rsidP="008252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019" w:rsidTr="00825267">
        <w:tc>
          <w:tcPr>
            <w:tcW w:w="675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62" w:type="dxa"/>
          </w:tcPr>
          <w:p w:rsidR="007E4019" w:rsidRDefault="007E4019" w:rsidP="00825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Волчонок, Утенок, Совенок, Лисенок, Бельчонок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огическое объяснение</w:t>
            </w:r>
          </w:p>
        </w:tc>
        <w:tc>
          <w:tcPr>
            <w:tcW w:w="1035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9" w:type="dxa"/>
          </w:tcPr>
          <w:p w:rsidR="007E4019" w:rsidRDefault="007E4019" w:rsidP="008252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019" w:rsidTr="00825267">
        <w:tc>
          <w:tcPr>
            <w:tcW w:w="675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762" w:type="dxa"/>
          </w:tcPr>
          <w:p w:rsidR="007E4019" w:rsidRDefault="007E4019" w:rsidP="00825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  <w:r w:rsidRPr="008F3608">
              <w:rPr>
                <w:rFonts w:ascii="Times New Roman" w:hAnsi="Times New Roman" w:cs="Times New Roman"/>
                <w:sz w:val="28"/>
                <w:szCs w:val="28"/>
              </w:rPr>
              <w:t xml:space="preserve"> – первый;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  <w:r w:rsidRPr="008F3608">
              <w:rPr>
                <w:rFonts w:ascii="Times New Roman" w:hAnsi="Times New Roman" w:cs="Times New Roman"/>
                <w:sz w:val="28"/>
                <w:szCs w:val="28"/>
              </w:rPr>
              <w:t xml:space="preserve"> – второй;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  <w:r w:rsidRPr="008F3608">
              <w:rPr>
                <w:rFonts w:ascii="Times New Roman" w:hAnsi="Times New Roman" w:cs="Times New Roman"/>
                <w:sz w:val="28"/>
                <w:szCs w:val="28"/>
              </w:rPr>
              <w:t xml:space="preserve"> – третий;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  <w:r w:rsidRPr="008F3608">
              <w:rPr>
                <w:rFonts w:ascii="Times New Roman" w:hAnsi="Times New Roman" w:cs="Times New Roman"/>
                <w:sz w:val="28"/>
                <w:szCs w:val="28"/>
              </w:rPr>
              <w:t xml:space="preserve"> – четвертый</w:t>
            </w:r>
            <w:proofErr w:type="gramStart"/>
            <w:r w:rsidRPr="008F36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огическое рассуждение</w:t>
            </w:r>
          </w:p>
        </w:tc>
        <w:tc>
          <w:tcPr>
            <w:tcW w:w="1035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7E4019" w:rsidRDefault="007E4019" w:rsidP="008252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019" w:rsidTr="00825267">
        <w:tc>
          <w:tcPr>
            <w:tcW w:w="675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762" w:type="dxa"/>
          </w:tcPr>
          <w:p w:rsidR="007E4019" w:rsidRPr="007E4019" w:rsidRDefault="007E4019" w:rsidP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019">
              <w:rPr>
                <w:rFonts w:ascii="Times New Roman" w:hAnsi="Times New Roman" w:cs="Times New Roman"/>
                <w:sz w:val="28"/>
                <w:szCs w:val="28"/>
              </w:rPr>
              <w:t xml:space="preserve">Следует четырежды повторить следующий алгоритм действий: </w:t>
            </w:r>
          </w:p>
          <w:p w:rsidR="007E4019" w:rsidRPr="007E4019" w:rsidRDefault="007E4019" w:rsidP="007E401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4019">
              <w:rPr>
                <w:rFonts w:ascii="Times New Roman" w:hAnsi="Times New Roman" w:cs="Times New Roman"/>
                <w:sz w:val="28"/>
                <w:szCs w:val="28"/>
              </w:rPr>
              <w:t>Закатить в выемку ближайший к ней черный шарик;</w:t>
            </w:r>
          </w:p>
          <w:p w:rsidR="007E4019" w:rsidRDefault="007E4019" w:rsidP="007E401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Перекатить все шарики в левую часть трубки;</w:t>
            </w:r>
          </w:p>
          <w:p w:rsidR="007E4019" w:rsidRDefault="007E4019" w:rsidP="007E401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Выкатить черный шарик из выемки;</w:t>
            </w:r>
          </w:p>
          <w:p w:rsidR="007E4019" w:rsidRDefault="007E4019" w:rsidP="007E401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Перекатить все шарики в правую часть от выемки;</w:t>
            </w:r>
          </w:p>
          <w:p w:rsidR="007E4019" w:rsidRDefault="007E4019" w:rsidP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Выкатить черный шарик из желоба.</w:t>
            </w:r>
          </w:p>
        </w:tc>
        <w:tc>
          <w:tcPr>
            <w:tcW w:w="1035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9" w:type="dxa"/>
          </w:tcPr>
          <w:p w:rsidR="007E4019" w:rsidRDefault="007E4019" w:rsidP="008252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019" w:rsidTr="00825267">
        <w:tc>
          <w:tcPr>
            <w:tcW w:w="675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762" w:type="dxa"/>
          </w:tcPr>
          <w:p w:rsidR="007E4019" w:rsidRDefault="007E4019" w:rsidP="007E401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воспользуемся кругами Эйлера.</w:t>
            </w:r>
          </w:p>
          <w:p w:rsidR="007E4019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7287E6" wp14:editId="2AD4494A">
                  <wp:extent cx="2320005" cy="2371725"/>
                  <wp:effectExtent l="0" t="0" r="4445" b="0"/>
                  <wp:docPr id="2" name="Рисунок 2" descr="эйлера круг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йлера круг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0005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019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Пусть большой круг изображает всех учащихся класса, а три меньших круга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Б и Т изображают соответственно ориентировщиков, биатлонистов, теннисистов.</w:t>
            </w:r>
          </w:p>
          <w:p w:rsidR="007E4019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Тогда фигура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 общая часть кругов О, 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 изображает ребят, увлекающихся тремя видами спорта. Из рассмотрения кругов Эйлера видно, что одним лишь видом спорта – ориентированием занимаются </w:t>
            </w:r>
          </w:p>
          <w:p w:rsidR="007E4019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22-(4+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+3)=15-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7E4019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Одним лишь биатлоном: 23-(4+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+5)=14-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7E4019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7E4019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Одним лишь теннисом: 24-(3+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+5)=16-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7E4019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Составляем уравнение, пользуясь, что класс разбился на отдельные группы ребят</w:t>
            </w:r>
          </w:p>
          <w:p w:rsidR="007E4019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3+(15-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)+(14-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)+(16-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)+4+3+5+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=44 </w:t>
            </w:r>
          </w:p>
          <w:p w:rsidR="007E4019" w:rsidRDefault="007E4019" w:rsidP="007E40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Отсюда: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=8. </w:t>
            </w:r>
          </w:p>
          <w:p w:rsidR="007E4019" w:rsidRDefault="007E4019" w:rsidP="007E4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Восемь ребят увлекаются всеми тремя видами спорта.</w:t>
            </w:r>
          </w:p>
        </w:tc>
        <w:tc>
          <w:tcPr>
            <w:tcW w:w="1035" w:type="dxa"/>
          </w:tcPr>
          <w:p w:rsidR="007E4019" w:rsidRDefault="007E4019" w:rsidP="00825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1099" w:type="dxa"/>
          </w:tcPr>
          <w:p w:rsidR="007E4019" w:rsidRDefault="007E4019" w:rsidP="008252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019" w:rsidRDefault="007E4019" w:rsidP="00325CEA"/>
    <w:sectPr w:rsidR="007E4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829D5"/>
    <w:multiLevelType w:val="hybridMultilevel"/>
    <w:tmpl w:val="B160527E"/>
    <w:lvl w:ilvl="0" w:tplc="A62688C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9D4CE2"/>
    <w:multiLevelType w:val="hybridMultilevel"/>
    <w:tmpl w:val="BF0A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31E1D"/>
    <w:multiLevelType w:val="hybridMultilevel"/>
    <w:tmpl w:val="A0CC4A26"/>
    <w:lvl w:ilvl="0" w:tplc="9252E5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6A691D"/>
    <w:multiLevelType w:val="hybridMultilevel"/>
    <w:tmpl w:val="C13C9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CF8"/>
    <w:rsid w:val="000A3246"/>
    <w:rsid w:val="0015256B"/>
    <w:rsid w:val="00250D23"/>
    <w:rsid w:val="00324AAD"/>
    <w:rsid w:val="00325CEA"/>
    <w:rsid w:val="003525B7"/>
    <w:rsid w:val="003D3A80"/>
    <w:rsid w:val="007E4019"/>
    <w:rsid w:val="00834CF8"/>
    <w:rsid w:val="00874371"/>
    <w:rsid w:val="008C41DF"/>
    <w:rsid w:val="008E4FF2"/>
    <w:rsid w:val="0094727A"/>
    <w:rsid w:val="009A2864"/>
    <w:rsid w:val="009C12DE"/>
    <w:rsid w:val="00A8533D"/>
    <w:rsid w:val="00AF392D"/>
    <w:rsid w:val="00B2218C"/>
    <w:rsid w:val="00B22371"/>
    <w:rsid w:val="00DF5FFE"/>
    <w:rsid w:val="00E23A27"/>
    <w:rsid w:val="00F70031"/>
    <w:rsid w:val="00FB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C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CE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E40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C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CE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E40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3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Владислав</cp:lastModifiedBy>
  <cp:revision>15</cp:revision>
  <dcterms:created xsi:type="dcterms:W3CDTF">2017-11-15T16:47:00Z</dcterms:created>
  <dcterms:modified xsi:type="dcterms:W3CDTF">2017-12-01T05:01:00Z</dcterms:modified>
</cp:coreProperties>
</file>