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9E" w:rsidRDefault="00B9709E" w:rsidP="00B970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25EB">
        <w:rPr>
          <w:rFonts w:ascii="Times New Roman" w:hAnsi="Times New Roman" w:cs="Times New Roman"/>
          <w:sz w:val="28"/>
          <w:szCs w:val="28"/>
        </w:rPr>
        <w:t>Вариант 1.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709"/>
        <w:gridCol w:w="1099"/>
      </w:tblGrid>
      <w:tr w:rsidR="00BA5EE9" w:rsidTr="00BA5EE9">
        <w:tc>
          <w:tcPr>
            <w:tcW w:w="675" w:type="dxa"/>
          </w:tcPr>
          <w:p w:rsidR="00BA5EE9" w:rsidRPr="007E401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09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BA5EE9" w:rsidTr="00BA5EE9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709E">
              <w:rPr>
                <w:rFonts w:ascii="Times New Roman" w:hAnsi="Times New Roman" w:cs="Times New Roman"/>
                <w:sz w:val="28"/>
                <w:szCs w:val="28"/>
              </w:rPr>
              <w:t>Количество рёбер в соответствующем графе в три раза больше числа бельчат  и в 5 раз больше числа лисят. Следовательно, число лисят относится к числу бельчат как  3</w:t>
            </w:r>
            <w:proofErr w:type="gramStart"/>
            <w:r w:rsidRPr="00B9709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B9709E">
              <w:rPr>
                <w:rFonts w:ascii="Times New Roman" w:hAnsi="Times New Roman" w:cs="Times New Roman"/>
                <w:sz w:val="28"/>
                <w:szCs w:val="28"/>
              </w:rPr>
              <w:t xml:space="preserve"> 5,  а общее число учеников делится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8. Но между 40 и 48</w:t>
            </w:r>
            <w:r w:rsidRPr="00B9709E">
              <w:rPr>
                <w:rFonts w:ascii="Times New Roman" w:hAnsi="Times New Roman" w:cs="Times New Roman"/>
                <w:sz w:val="28"/>
                <w:szCs w:val="28"/>
              </w:rPr>
              <w:t xml:space="preserve"> таких чисел нет. Такого класса не существует.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BA5EE9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5EE9" w:rsidRPr="0044371D" w:rsidRDefault="00BA5EE9" w:rsidP="00BA5EE9">
            <w:pPr>
              <w:pStyle w:val="a3"/>
              <w:ind w:left="31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shd w:val="clear" w:color="auto" w:fill="FAFAFA"/>
                <w:lang w:eastAsia="ru-RU"/>
              </w:rPr>
              <w:drawing>
                <wp:inline distT="0" distB="0" distL="0" distR="0" wp14:anchorId="634263BE" wp14:editId="04F96C55">
                  <wp:extent cx="4327525" cy="1828800"/>
                  <wp:effectExtent l="0" t="0" r="0" b="0"/>
                  <wp:docPr id="1" name="Рисунок 1" descr="Фото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то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5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BA5EE9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BA5EE9" w:rsidRDefault="00BA5EE9" w:rsidP="002D4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D4DB8">
              <w:rPr>
                <w:rFonts w:ascii="Times New Roman" w:hAnsi="Times New Roman" w:cs="Times New Roman"/>
                <w:sz w:val="28"/>
                <w:szCs w:val="28"/>
              </w:rPr>
              <w:t>уществует 6*6*6*6</w:t>
            </w: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>*10*10*10*10=</w:t>
            </w:r>
            <w:r w:rsidR="002D4DB8"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 xml:space="preserve">0000 </w:t>
            </w:r>
            <w:r w:rsidR="002D4DB8">
              <w:rPr>
                <w:rFonts w:ascii="Times New Roman" w:hAnsi="Times New Roman" w:cs="Times New Roman"/>
                <w:sz w:val="28"/>
                <w:szCs w:val="28"/>
              </w:rPr>
              <w:t>билетов</w:t>
            </w: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D4D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4DB8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proofErr w:type="spellEnd"/>
            <w:r w:rsidR="002D4DB8">
              <w:rPr>
                <w:rFonts w:ascii="Times New Roman" w:hAnsi="Times New Roman" w:cs="Times New Roman"/>
                <w:sz w:val="28"/>
                <w:szCs w:val="28"/>
              </w:rPr>
              <w:t xml:space="preserve"> в одной коробке 10 000 билетов, то коробок получается 1296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логическое рассуждение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BA5EE9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Сначала:</w:t>
            </w:r>
          </w:p>
          <w:p w:rsidR="00BA5EE9" w:rsidRPr="0044371D" w:rsidRDefault="00BA5EE9" w:rsidP="00BA5EE9">
            <w:pPr>
              <w:pStyle w:val="a3"/>
              <w:numPr>
                <w:ilvl w:val="1"/>
                <w:numId w:val="2"/>
              </w:numPr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 xml:space="preserve">разделим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 xml:space="preserve"> пополам, то есть по 4 кг 500г.</w:t>
            </w:r>
          </w:p>
          <w:p w:rsidR="00BA5EE9" w:rsidRPr="0044371D" w:rsidRDefault="00BA5EE9" w:rsidP="00BA5EE9">
            <w:pPr>
              <w:pStyle w:val="a3"/>
              <w:numPr>
                <w:ilvl w:val="1"/>
                <w:numId w:val="2"/>
              </w:numPr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4371D">
              <w:rPr>
                <w:rFonts w:ascii="Times New Roman" w:hAnsi="Times New Roman" w:cs="Times New Roman"/>
                <w:sz w:val="28"/>
                <w:szCs w:val="28"/>
              </w:rPr>
              <w:t>освободим одну чашу, а содержимое второй снова разделим пополам, то есть по 2 кг 250г</w:t>
            </w:r>
          </w:p>
          <w:p w:rsidR="00BA5EE9" w:rsidRPr="001736AA" w:rsidRDefault="00BA5EE9" w:rsidP="00173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AA">
              <w:rPr>
                <w:rFonts w:ascii="Times New Roman" w:hAnsi="Times New Roman" w:cs="Times New Roman"/>
                <w:sz w:val="28"/>
                <w:szCs w:val="28"/>
              </w:rPr>
              <w:t>на одну  из чаш поставим гири (200 и 50 г) и будем отсыпать с нее сахар, пока весы не придут в равновесие.</w:t>
            </w:r>
          </w:p>
        </w:tc>
        <w:tc>
          <w:tcPr>
            <w:tcW w:w="709" w:type="dxa"/>
          </w:tcPr>
          <w:p w:rsidR="00BA5EE9" w:rsidRDefault="00BA5EE9" w:rsidP="00BA5E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BA5EE9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Пусть все университетские бельчата назовут учеными бельчат злобного Лиса. Тогда бельчат злого Лиса назовут не менее трёх раз, а университетских – не более чем дважды. Так Иван их и отличит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 xml:space="preserve"> Возможны и другие логические рассуждения).</w:t>
            </w:r>
            <w:r w:rsidRPr="00BA5EE9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 xml:space="preserve"> может.</w:t>
            </w:r>
          </w:p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EE9" w:rsidRDefault="00BA5EE9" w:rsidP="00B97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709E" w:rsidRPr="00B9709E" w:rsidRDefault="00B9709E" w:rsidP="000B3A5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63E89" w:rsidRDefault="00B63E89" w:rsidP="00B9709E">
      <w:pPr>
        <w:jc w:val="both"/>
      </w:pPr>
    </w:p>
    <w:p w:rsidR="00EF187A" w:rsidRDefault="00EF187A" w:rsidP="00B9709E">
      <w:pPr>
        <w:jc w:val="both"/>
      </w:pPr>
    </w:p>
    <w:p w:rsidR="00EF187A" w:rsidRDefault="00EF187A" w:rsidP="00B9709E">
      <w:pPr>
        <w:jc w:val="both"/>
      </w:pPr>
    </w:p>
    <w:p w:rsidR="00EF187A" w:rsidRDefault="00EF187A" w:rsidP="00B9709E">
      <w:pPr>
        <w:jc w:val="both"/>
      </w:pPr>
    </w:p>
    <w:p w:rsidR="00BA5EE9" w:rsidRDefault="00BA5EE9" w:rsidP="00EF187A">
      <w:pPr>
        <w:spacing w:after="0"/>
      </w:pPr>
    </w:p>
    <w:p w:rsidR="00BA5EE9" w:rsidRDefault="00BA5EE9" w:rsidP="00EF187A">
      <w:pPr>
        <w:spacing w:after="0"/>
      </w:pPr>
    </w:p>
    <w:p w:rsidR="00EF187A" w:rsidRDefault="00EF187A" w:rsidP="00EF18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  <w:r w:rsidRPr="009A25E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709"/>
        <w:gridCol w:w="1099"/>
      </w:tblGrid>
      <w:tr w:rsidR="00BA5EE9" w:rsidTr="00EA689A">
        <w:tc>
          <w:tcPr>
            <w:tcW w:w="675" w:type="dxa"/>
          </w:tcPr>
          <w:p w:rsidR="00BA5EE9" w:rsidRPr="007E401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09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BA5EE9" w:rsidTr="00EA689A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Например, 784913526. Могут быть и другие варианты ответа, подходящие под условия.</w:t>
            </w:r>
          </w:p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Выпишем все допустимые двузначные числа:  14, 21, 28, 35, 42, 49, 56, 63, 84, 91, 98;  13, 26, 39, 52, 65, 78  и нарисуем граф.</w:t>
            </w:r>
          </w:p>
          <w:p w:rsid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218">
              <w:rPr>
                <w:rFonts w:ascii="Times New Roman" w:hAnsi="Times New Roman" w:cs="Times New Roman"/>
                <w:sz w:val="28"/>
                <w:szCs w:val="28"/>
              </w:rPr>
              <w:t>Сразу видно, что начинать нужно с 784. Дальше нужен небольшой перебор вариантов, но найти один из возможных обходов нетрудно.</w:t>
            </w:r>
          </w:p>
          <w:p w:rsid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21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E8EC58" wp14:editId="0ABFB3AE">
                  <wp:extent cx="3657600" cy="1127125"/>
                  <wp:effectExtent l="0" t="0" r="0" b="0"/>
                  <wp:docPr id="2" name="Рисунок 2" descr="Снимок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нимок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12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EA689A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206. Решение аналогичное с вариантом 1. 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EA689A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уществует 32*32*32*10*10*10=32768000 различных номеров</w:t>
            </w:r>
            <w:proofErr w:type="gramStart"/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D5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огическое рассуждение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EA689A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Сначала:</w:t>
            </w:r>
          </w:p>
          <w:p w:rsidR="00BA5EE9" w:rsidRPr="00404722" w:rsidRDefault="00BA5EE9" w:rsidP="00BA5EE9">
            <w:pPr>
              <w:pStyle w:val="a3"/>
              <w:numPr>
                <w:ilvl w:val="1"/>
                <w:numId w:val="6"/>
              </w:numPr>
              <w:ind w:left="885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04722">
              <w:rPr>
                <w:rFonts w:ascii="Times New Roman" w:hAnsi="Times New Roman" w:cs="Times New Roman"/>
                <w:sz w:val="28"/>
                <w:szCs w:val="28"/>
              </w:rPr>
              <w:t xml:space="preserve">делим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  <w:r w:rsidRPr="00404722">
              <w:rPr>
                <w:rFonts w:ascii="Times New Roman" w:hAnsi="Times New Roman" w:cs="Times New Roman"/>
                <w:sz w:val="28"/>
                <w:szCs w:val="28"/>
              </w:rPr>
              <w:t xml:space="preserve"> на равные част</w:t>
            </w:r>
            <w:proofErr w:type="gramStart"/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по 12 кг на каждой чаше); отсыпаем 12 кг с одной чаши в сторону.</w:t>
            </w:r>
          </w:p>
          <w:p w:rsidR="00BA5EE9" w:rsidRPr="00404722" w:rsidRDefault="00BA5EE9" w:rsidP="00BA5EE9">
            <w:pPr>
              <w:pStyle w:val="a3"/>
              <w:numPr>
                <w:ilvl w:val="1"/>
                <w:numId w:val="6"/>
              </w:numPr>
              <w:ind w:left="885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оставшиеся 12 кг снова делим пополам (по 6 кг на каждой чаше)</w:t>
            </w:r>
            <w:proofErr w:type="gramStart"/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;д</w:t>
            </w:r>
            <w:proofErr w:type="gramEnd"/>
            <w:r w:rsidRPr="00404722">
              <w:rPr>
                <w:rFonts w:ascii="Times New Roman" w:hAnsi="Times New Roman" w:cs="Times New Roman"/>
                <w:sz w:val="28"/>
                <w:szCs w:val="28"/>
              </w:rPr>
              <w:t>обавляем 6 кг к 12-ти;</w:t>
            </w:r>
          </w:p>
          <w:p w:rsidR="00BA5EE9" w:rsidRPr="007D6324" w:rsidRDefault="00BA5EE9" w:rsidP="007D6324">
            <w:pPr>
              <w:pStyle w:val="a3"/>
              <w:numPr>
                <w:ilvl w:val="1"/>
                <w:numId w:val="6"/>
              </w:numPr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7D6324">
              <w:rPr>
                <w:rFonts w:ascii="Times New Roman" w:hAnsi="Times New Roman" w:cs="Times New Roman"/>
                <w:sz w:val="28"/>
                <w:szCs w:val="28"/>
              </w:rPr>
              <w:t>оставшиеся 6 кг дел</w:t>
            </w:r>
            <w:r w:rsidR="007D632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  <w:r w:rsidRPr="007D6324">
              <w:rPr>
                <w:rFonts w:ascii="Times New Roman" w:hAnsi="Times New Roman" w:cs="Times New Roman"/>
                <w:sz w:val="28"/>
                <w:szCs w:val="28"/>
              </w:rPr>
              <w:t xml:space="preserve">м пополам(3кг); добавляем 3кг к ранее отложенным 18 кг: 12+6+3=21. </w:t>
            </w:r>
          </w:p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EE9" w:rsidTr="00EA689A">
        <w:tc>
          <w:tcPr>
            <w:tcW w:w="675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А) Вот пример стратегии, приводящей к цели. Сначала  Бельчонок-журналист выбирает произвольных членов компании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А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и B. Зверю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А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он задаёт вопрос: "Знаете ли вы B?" Из ответа "да" следует, что B не Z. Из ответа "нет" следует, что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А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не Z. Итак, один вопрос задан и один зверь отброшен – в дальнейшем не нужно задавать вопросы ни ему, ни о нём. Продолжая в том же духе, мы отбросим  </w:t>
            </w:r>
            <w:r w:rsidRPr="00BA5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– 1  зверя, задав  </w:t>
            </w:r>
            <w:r w:rsidRPr="00BA5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– 1  вопрос. Остаётся один зверь. Он и есть Z.</w:t>
            </w:r>
          </w:p>
          <w:p w:rsidR="00BA5EE9" w:rsidRP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 б) Докажем, что необходимо задать не менее  </w:t>
            </w:r>
            <w:r w:rsidRPr="00BA5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– 1  вопроса.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br/>
              <w:t>  Пусть на некотором шаге опроса зверя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А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спросили, знает ли он B. В случае ответа "да" будем считать B отмеченным, в случае ответа "нет" будем считать</w:t>
            </w:r>
            <w:proofErr w:type="gramStart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А</w:t>
            </w:r>
            <w:proofErr w:type="gramEnd"/>
            <w:r w:rsidRPr="00BA5EE9">
              <w:rPr>
                <w:rFonts w:ascii="Times New Roman" w:hAnsi="Times New Roman" w:cs="Times New Roman"/>
                <w:sz w:val="28"/>
                <w:szCs w:val="28"/>
              </w:rPr>
              <w:t xml:space="preserve"> отмеченным. Про отмеченного мы уже знаем, 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он не Z, так как либо он кого-то не знает, либо его кто-то знает. После того как заданы все вопросы (их не больше, чем  </w:t>
            </w:r>
            <w:r w:rsidRPr="00BA5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t> – 2),  неотмеченных зверей будет не меньше двух. 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br/>
              <w:t>  Пусть X – один из тех, кто остался неотмеченным. В результате заданных вопросов мы уже обладаем некоторыми сведениями о том, кто кого знает. Изменим систему знакомств так, чтобы все имеющиеся сведения сохранились и при этом X стал Z. Для этого сделаем так, что X знает всех, а в остальных случаях (кроме тех, которые выяснились в результате заданных вопросов) установим, что никто никого не знает.</w:t>
            </w:r>
            <w:r w:rsidRPr="00BA5EE9">
              <w:rPr>
                <w:rFonts w:ascii="Times New Roman" w:hAnsi="Times New Roman" w:cs="Times New Roman"/>
                <w:sz w:val="28"/>
                <w:szCs w:val="28"/>
              </w:rPr>
              <w:br/>
              <w:t>  Итак, для любого из неотмеченных (X был взят среди них произвольно) можно изменить систему знакомств так, что именно он будет Z. А это и означает, что заданных вопросов недостаточно для выяснения того, кто есть Z.</w:t>
            </w:r>
          </w:p>
          <w:p w:rsidR="00BA5EE9" w:rsidRDefault="00BA5EE9" w:rsidP="00BA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9C9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 w:rsidRPr="00AA59C9">
              <w:rPr>
                <w:rFonts w:ascii="Times New Roman" w:hAnsi="Times New Roman" w:cs="Times New Roman"/>
                <w:sz w:val="28"/>
                <w:szCs w:val="28"/>
              </w:rPr>
              <w:t xml:space="preserve"> а) Может.  б)  </w:t>
            </w:r>
            <w:r w:rsidRPr="00AA59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AA59C9">
              <w:rPr>
                <w:rFonts w:ascii="Times New Roman" w:hAnsi="Times New Roman" w:cs="Times New Roman"/>
                <w:sz w:val="28"/>
                <w:szCs w:val="28"/>
              </w:rPr>
              <w:t> – 1.</w:t>
            </w:r>
          </w:p>
        </w:tc>
        <w:tc>
          <w:tcPr>
            <w:tcW w:w="709" w:type="dxa"/>
          </w:tcPr>
          <w:p w:rsidR="00BA5EE9" w:rsidRDefault="00BA5EE9" w:rsidP="00EA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099" w:type="dxa"/>
          </w:tcPr>
          <w:p w:rsidR="00BA5EE9" w:rsidRDefault="00BA5EE9" w:rsidP="00EA6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EE9" w:rsidRDefault="00BA5EE9" w:rsidP="00EF18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187A" w:rsidRPr="00BA5EE9" w:rsidRDefault="009D55EB" w:rsidP="00BA5EE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55E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F187A" w:rsidRPr="00BA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EB5"/>
    <w:multiLevelType w:val="hybridMultilevel"/>
    <w:tmpl w:val="BC464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713F6"/>
    <w:multiLevelType w:val="hybridMultilevel"/>
    <w:tmpl w:val="E1866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9158A"/>
    <w:multiLevelType w:val="hybridMultilevel"/>
    <w:tmpl w:val="256017B0"/>
    <w:lvl w:ilvl="0" w:tplc="276EEA3C">
      <w:start w:val="1"/>
      <w:numFmt w:val="decimal"/>
      <w:lvlText w:val="%1)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F328C"/>
    <w:multiLevelType w:val="hybridMultilevel"/>
    <w:tmpl w:val="74FAF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6EEA3C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32AAD"/>
    <w:multiLevelType w:val="hybridMultilevel"/>
    <w:tmpl w:val="74FAF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6EEA3C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C41B0"/>
    <w:multiLevelType w:val="hybridMultilevel"/>
    <w:tmpl w:val="B0A2D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43E1E"/>
    <w:multiLevelType w:val="hybridMultilevel"/>
    <w:tmpl w:val="229C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527"/>
    <w:rsid w:val="00063171"/>
    <w:rsid w:val="000B3A54"/>
    <w:rsid w:val="001736AA"/>
    <w:rsid w:val="00292032"/>
    <w:rsid w:val="002D4DB8"/>
    <w:rsid w:val="003406A4"/>
    <w:rsid w:val="00553F16"/>
    <w:rsid w:val="00633E54"/>
    <w:rsid w:val="00647071"/>
    <w:rsid w:val="007D6324"/>
    <w:rsid w:val="00974218"/>
    <w:rsid w:val="009D55EB"/>
    <w:rsid w:val="00AA59C9"/>
    <w:rsid w:val="00B5628F"/>
    <w:rsid w:val="00B63E89"/>
    <w:rsid w:val="00B9709E"/>
    <w:rsid w:val="00BA5EE9"/>
    <w:rsid w:val="00C80527"/>
    <w:rsid w:val="00EF187A"/>
    <w:rsid w:val="00F344A8"/>
    <w:rsid w:val="00F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7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07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7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07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16</cp:revision>
  <dcterms:created xsi:type="dcterms:W3CDTF">2017-11-18T02:29:00Z</dcterms:created>
  <dcterms:modified xsi:type="dcterms:W3CDTF">2018-03-11T18:21:00Z</dcterms:modified>
</cp:coreProperties>
</file>