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7BB" w:rsidRPr="00B535C0" w:rsidRDefault="00A12A61" w:rsidP="00B535C0">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Биология, </w:t>
      </w:r>
      <w:r w:rsidR="00B535C0" w:rsidRPr="00B535C0">
        <w:rPr>
          <w:rFonts w:ascii="Times New Roman" w:hAnsi="Times New Roman" w:cs="Times New Roman"/>
          <w:b/>
          <w:sz w:val="28"/>
          <w:szCs w:val="28"/>
        </w:rPr>
        <w:t xml:space="preserve">11 класс, </w:t>
      </w:r>
      <w:r w:rsidR="00A33B90" w:rsidRPr="00B535C0">
        <w:rPr>
          <w:rFonts w:ascii="Times New Roman" w:hAnsi="Times New Roman" w:cs="Times New Roman"/>
          <w:b/>
          <w:sz w:val="28"/>
          <w:szCs w:val="28"/>
        </w:rPr>
        <w:t>1 ВАРИАНТ</w:t>
      </w:r>
      <w:r w:rsidR="00B535C0" w:rsidRPr="00B535C0">
        <w:rPr>
          <w:rFonts w:ascii="Times New Roman" w:hAnsi="Times New Roman" w:cs="Times New Roman"/>
          <w:b/>
          <w:sz w:val="28"/>
          <w:szCs w:val="28"/>
        </w:rPr>
        <w:t>, ответы</w:t>
      </w:r>
    </w:p>
    <w:p w:rsidR="006167BB" w:rsidRPr="00B535C0" w:rsidRDefault="00A33B90"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b/>
          <w:sz w:val="24"/>
          <w:szCs w:val="28"/>
        </w:rPr>
        <w:t>Вопрос 1</w:t>
      </w:r>
      <w:r w:rsidRPr="00B535C0">
        <w:rPr>
          <w:rFonts w:ascii="Times New Roman" w:hAnsi="Times New Roman" w:cs="Times New Roman"/>
          <w:sz w:val="24"/>
          <w:szCs w:val="28"/>
        </w:rPr>
        <w:t xml:space="preserve">. </w:t>
      </w:r>
      <w:r w:rsidR="006167BB" w:rsidRPr="00B535C0">
        <w:rPr>
          <w:rFonts w:ascii="Times New Roman" w:hAnsi="Times New Roman" w:cs="Times New Roman"/>
          <w:sz w:val="24"/>
          <w:szCs w:val="28"/>
        </w:rPr>
        <w:t>Опишите морфологию уксуснокислых бактерий. Назовите основных представителей. Назовите области применения уксуснокислых бактерий. Напишите простое линейное уравнение биохимического процесса, вызываемого уксуснокислыми бактериями.</w:t>
      </w:r>
    </w:p>
    <w:p w:rsidR="006167BB" w:rsidRPr="00B535C0" w:rsidRDefault="00A33B90"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b/>
          <w:sz w:val="24"/>
          <w:szCs w:val="28"/>
        </w:rPr>
        <w:t>Ответ</w:t>
      </w:r>
      <w:r w:rsidRPr="00B535C0">
        <w:rPr>
          <w:rFonts w:ascii="Times New Roman" w:hAnsi="Times New Roman" w:cs="Times New Roman"/>
          <w:sz w:val="24"/>
          <w:szCs w:val="28"/>
        </w:rPr>
        <w:t>.</w:t>
      </w:r>
    </w:p>
    <w:p w:rsidR="006167BB" w:rsidRPr="00B535C0" w:rsidRDefault="006167BB" w:rsidP="00A81096">
      <w:pPr>
        <w:spacing w:after="0" w:line="360" w:lineRule="auto"/>
        <w:jc w:val="both"/>
        <w:rPr>
          <w:rFonts w:ascii="Times New Roman" w:hAnsi="Times New Roman" w:cs="Times New Roman"/>
          <w:i/>
          <w:sz w:val="24"/>
          <w:szCs w:val="28"/>
        </w:rPr>
      </w:pPr>
      <w:r w:rsidRPr="00B535C0">
        <w:rPr>
          <w:rStyle w:val="10"/>
          <w:rFonts w:eastAsiaTheme="minorHAnsi"/>
          <w:sz w:val="24"/>
        </w:rPr>
        <w:t xml:space="preserve">Уксуснокислые бактерии – грамотрицательные, тонкие, подвижные палочки. </w:t>
      </w:r>
      <w:r w:rsidRPr="00B535C0">
        <w:rPr>
          <w:rFonts w:ascii="Times New Roman" w:hAnsi="Times New Roman" w:cs="Times New Roman"/>
          <w:sz w:val="24"/>
          <w:szCs w:val="28"/>
        </w:rPr>
        <w:t xml:space="preserve">Клетки могут быть расположены одиночно, парами или цепочкой. Основными представителями являются бактерии </w:t>
      </w:r>
      <w:proofErr w:type="spellStart"/>
      <w:r w:rsidRPr="00B535C0">
        <w:rPr>
          <w:rFonts w:ascii="Times New Roman" w:hAnsi="Times New Roman" w:cs="Times New Roman"/>
          <w:sz w:val="24"/>
          <w:szCs w:val="28"/>
        </w:rPr>
        <w:t>рр</w:t>
      </w:r>
      <w:proofErr w:type="spellEnd"/>
      <w:r w:rsidRPr="00B535C0">
        <w:rPr>
          <w:rFonts w:ascii="Times New Roman" w:hAnsi="Times New Roman" w:cs="Times New Roman"/>
          <w:sz w:val="24"/>
          <w:szCs w:val="28"/>
        </w:rPr>
        <w:t>.</w:t>
      </w:r>
      <w:proofErr w:type="spellStart"/>
      <w:r w:rsidRPr="00B535C0">
        <w:rPr>
          <w:rFonts w:ascii="Times New Roman" w:hAnsi="Times New Roman" w:cs="Times New Roman"/>
          <w:i/>
          <w:sz w:val="24"/>
          <w:szCs w:val="28"/>
          <w:lang w:val="en-US"/>
        </w:rPr>
        <w:t>Acetobacter</w:t>
      </w:r>
      <w:proofErr w:type="spellEnd"/>
      <w:r w:rsidRPr="00B535C0">
        <w:rPr>
          <w:rFonts w:ascii="Times New Roman" w:hAnsi="Times New Roman" w:cs="Times New Roman"/>
          <w:sz w:val="24"/>
          <w:szCs w:val="28"/>
        </w:rPr>
        <w:t xml:space="preserve"> и </w:t>
      </w:r>
      <w:proofErr w:type="spellStart"/>
      <w:r w:rsidRPr="00B535C0">
        <w:rPr>
          <w:rFonts w:ascii="Times New Roman" w:hAnsi="Times New Roman" w:cs="Times New Roman"/>
          <w:i/>
          <w:sz w:val="24"/>
          <w:szCs w:val="28"/>
          <w:lang w:val="en-US"/>
        </w:rPr>
        <w:t>Gluconobacter</w:t>
      </w:r>
      <w:proofErr w:type="spellEnd"/>
    </w:p>
    <w:p w:rsidR="006167BB" w:rsidRPr="00B535C0" w:rsidRDefault="006167BB" w:rsidP="00A81096">
      <w:pPr>
        <w:pStyle w:val="a3"/>
        <w:spacing w:line="360" w:lineRule="auto"/>
        <w:ind w:firstLine="0"/>
        <w:rPr>
          <w:rStyle w:val="10"/>
          <w:sz w:val="24"/>
        </w:rPr>
      </w:pPr>
      <w:r w:rsidRPr="00B535C0">
        <w:rPr>
          <w:rStyle w:val="10"/>
          <w:sz w:val="24"/>
        </w:rPr>
        <w:t>О</w:t>
      </w:r>
      <w:r w:rsidR="00483188" w:rsidRPr="00B535C0">
        <w:rPr>
          <w:rStyle w:val="10"/>
          <w:sz w:val="24"/>
        </w:rPr>
        <w:t>к</w:t>
      </w:r>
      <w:r w:rsidRPr="00B535C0">
        <w:rPr>
          <w:rStyle w:val="10"/>
          <w:sz w:val="24"/>
        </w:rPr>
        <w:t>исляют этанол до уксу</w:t>
      </w:r>
      <w:r w:rsidR="00483188" w:rsidRPr="00B535C0">
        <w:rPr>
          <w:rStyle w:val="10"/>
          <w:sz w:val="24"/>
        </w:rPr>
        <w:t>с</w:t>
      </w:r>
      <w:r w:rsidRPr="00B535C0">
        <w:rPr>
          <w:rStyle w:val="10"/>
          <w:sz w:val="24"/>
        </w:rPr>
        <w:t>ной кислоты.</w:t>
      </w:r>
      <w:r w:rsidRPr="00B535C0">
        <w:rPr>
          <w:sz w:val="24"/>
        </w:rPr>
        <w:t xml:space="preserve"> Окисляют глюкозу до </w:t>
      </w:r>
      <w:proofErr w:type="spellStart"/>
      <w:r w:rsidRPr="00B535C0">
        <w:rPr>
          <w:sz w:val="24"/>
        </w:rPr>
        <w:t>глюконовой</w:t>
      </w:r>
      <w:proofErr w:type="spellEnd"/>
      <w:r w:rsidRPr="00B535C0">
        <w:rPr>
          <w:sz w:val="24"/>
        </w:rPr>
        <w:t xml:space="preserve"> кислоты.</w:t>
      </w:r>
    </w:p>
    <w:p w:rsidR="006167BB" w:rsidRPr="00B535C0" w:rsidRDefault="006167BB" w:rsidP="00A81096">
      <w:pPr>
        <w:pStyle w:val="a3"/>
        <w:spacing w:line="360" w:lineRule="auto"/>
        <w:ind w:firstLine="0"/>
        <w:rPr>
          <w:rStyle w:val="10"/>
          <w:sz w:val="24"/>
        </w:rPr>
      </w:pPr>
      <w:r w:rsidRPr="00B535C0">
        <w:rPr>
          <w:rStyle w:val="10"/>
          <w:sz w:val="24"/>
        </w:rPr>
        <w:t xml:space="preserve"> Играют ключевую роль в промышленном производстве уксуса,  </w:t>
      </w:r>
      <w:proofErr w:type="spellStart"/>
      <w:r w:rsidRPr="00B535C0">
        <w:rPr>
          <w:rStyle w:val="10"/>
          <w:sz w:val="24"/>
        </w:rPr>
        <w:t>глюконовая</w:t>
      </w:r>
      <w:proofErr w:type="spellEnd"/>
      <w:r w:rsidRPr="00B535C0">
        <w:rPr>
          <w:rStyle w:val="10"/>
          <w:sz w:val="24"/>
        </w:rPr>
        <w:t xml:space="preserve"> кислота применяется в медицине и пищевой промышленности. Синтезируют бактериальную целлюлозу, используемую в медицине, косметологии, пищевой промышленности. Входят в состав чайного гриба.</w:t>
      </w:r>
    </w:p>
    <w:p w:rsidR="006167BB" w:rsidRDefault="006167BB"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sz w:val="24"/>
          <w:szCs w:val="28"/>
        </w:rPr>
        <w:t>СН</w:t>
      </w:r>
      <w:r w:rsidRPr="00B535C0">
        <w:rPr>
          <w:rFonts w:ascii="Times New Roman" w:hAnsi="Times New Roman" w:cs="Times New Roman"/>
          <w:sz w:val="24"/>
          <w:szCs w:val="28"/>
          <w:vertAlign w:val="subscript"/>
        </w:rPr>
        <w:t>3</w:t>
      </w:r>
      <w:r w:rsidRPr="00B535C0">
        <w:rPr>
          <w:rFonts w:ascii="Times New Roman" w:hAnsi="Times New Roman" w:cs="Times New Roman"/>
          <w:sz w:val="24"/>
          <w:szCs w:val="28"/>
        </w:rPr>
        <w:t>СН</w:t>
      </w:r>
      <w:r w:rsidRPr="00B535C0">
        <w:rPr>
          <w:rFonts w:ascii="Times New Roman" w:hAnsi="Times New Roman" w:cs="Times New Roman"/>
          <w:sz w:val="24"/>
          <w:szCs w:val="28"/>
          <w:vertAlign w:val="subscript"/>
        </w:rPr>
        <w:t>2</w:t>
      </w:r>
      <w:r w:rsidRPr="00B535C0">
        <w:rPr>
          <w:rFonts w:ascii="Times New Roman" w:hAnsi="Times New Roman" w:cs="Times New Roman"/>
          <w:sz w:val="24"/>
          <w:szCs w:val="28"/>
        </w:rPr>
        <w:t>ОН+О</w:t>
      </w:r>
      <w:proofErr w:type="gramStart"/>
      <w:r w:rsidRPr="00B535C0">
        <w:rPr>
          <w:rFonts w:ascii="Times New Roman" w:hAnsi="Times New Roman" w:cs="Times New Roman"/>
          <w:sz w:val="24"/>
          <w:szCs w:val="28"/>
          <w:vertAlign w:val="subscript"/>
        </w:rPr>
        <w:t>2</w:t>
      </w:r>
      <w:proofErr w:type="gramEnd"/>
      <w:r w:rsidRPr="00B535C0">
        <w:rPr>
          <w:rFonts w:ascii="Times New Roman" w:hAnsi="Times New Roman" w:cs="Times New Roman"/>
          <w:sz w:val="24"/>
          <w:szCs w:val="28"/>
        </w:rPr>
        <w:t>→СН3СООН+Н</w:t>
      </w:r>
      <w:r w:rsidRPr="00B535C0">
        <w:rPr>
          <w:rFonts w:ascii="Times New Roman" w:hAnsi="Times New Roman" w:cs="Times New Roman"/>
          <w:sz w:val="24"/>
          <w:szCs w:val="28"/>
          <w:vertAlign w:val="subscript"/>
        </w:rPr>
        <w:t>2</w:t>
      </w:r>
      <w:r w:rsidRPr="00B535C0">
        <w:rPr>
          <w:rFonts w:ascii="Times New Roman" w:hAnsi="Times New Roman" w:cs="Times New Roman"/>
          <w:sz w:val="24"/>
          <w:szCs w:val="28"/>
        </w:rPr>
        <w:t>О</w:t>
      </w:r>
    </w:p>
    <w:p w:rsidR="00B535C0" w:rsidRPr="00B535C0" w:rsidRDefault="00B535C0" w:rsidP="00A81096">
      <w:pPr>
        <w:spacing w:after="0" w:line="360" w:lineRule="auto"/>
        <w:jc w:val="both"/>
        <w:rPr>
          <w:rFonts w:ascii="Times New Roman" w:hAnsi="Times New Roman" w:cs="Times New Roman"/>
          <w:sz w:val="24"/>
          <w:szCs w:val="28"/>
        </w:rPr>
      </w:pPr>
    </w:p>
    <w:p w:rsidR="00C31ED2" w:rsidRPr="00B535C0" w:rsidRDefault="00C31ED2" w:rsidP="00A81096">
      <w:pPr>
        <w:pStyle w:val="a3"/>
        <w:spacing w:line="360" w:lineRule="auto"/>
        <w:ind w:firstLine="0"/>
        <w:rPr>
          <w:sz w:val="24"/>
        </w:rPr>
      </w:pPr>
      <w:r w:rsidRPr="00B535C0">
        <w:rPr>
          <w:b/>
          <w:sz w:val="24"/>
        </w:rPr>
        <w:t>Вопрос 2</w:t>
      </w:r>
      <w:r w:rsidRPr="00B535C0">
        <w:rPr>
          <w:sz w:val="24"/>
        </w:rPr>
        <w:t xml:space="preserve">. </w:t>
      </w:r>
      <w:r w:rsidR="00AF0ECB" w:rsidRPr="00B535C0">
        <w:rPr>
          <w:sz w:val="24"/>
        </w:rPr>
        <w:t>Объясните результаты, представленные на рисунке.</w:t>
      </w:r>
    </w:p>
    <w:p w:rsidR="00AF0ECB" w:rsidRPr="00B535C0" w:rsidRDefault="00A33B90"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b/>
          <w:sz w:val="24"/>
          <w:szCs w:val="28"/>
        </w:rPr>
        <w:t>Ответ</w:t>
      </w:r>
      <w:r w:rsidRPr="00B535C0">
        <w:rPr>
          <w:rFonts w:ascii="Times New Roman" w:hAnsi="Times New Roman" w:cs="Times New Roman"/>
          <w:sz w:val="24"/>
          <w:szCs w:val="28"/>
        </w:rPr>
        <w:t>.</w:t>
      </w:r>
    </w:p>
    <w:p w:rsidR="00AF0ECB" w:rsidRPr="00B535C0" w:rsidRDefault="00AF0ECB"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sz w:val="24"/>
          <w:szCs w:val="28"/>
        </w:rPr>
        <w:t xml:space="preserve">1. </w:t>
      </w:r>
      <w:proofErr w:type="gramStart"/>
      <w:r w:rsidRPr="00B535C0">
        <w:rPr>
          <w:rFonts w:ascii="Times New Roman" w:hAnsi="Times New Roman" w:cs="Times New Roman"/>
          <w:sz w:val="24"/>
          <w:szCs w:val="28"/>
        </w:rPr>
        <w:t>При прорастании семени запасные питательные вещества (крахмал, белки, жиры, т.е. полимеры) находящиеся в эндосперме начинают расщепляться (перевариваться) до мономеров (глюкоза, аминокислоты) и поступают в зоны роста зародыша (в зародыш).</w:t>
      </w:r>
      <w:proofErr w:type="gramEnd"/>
    </w:p>
    <w:p w:rsidR="00AF0ECB" w:rsidRPr="00B535C0" w:rsidRDefault="00AF0ECB"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sz w:val="24"/>
          <w:szCs w:val="28"/>
        </w:rPr>
        <w:t xml:space="preserve">2. Клетки зародыша используют эти вещества в разных процессах и выделяют углекислый газ и воду. </w:t>
      </w:r>
    </w:p>
    <w:p w:rsidR="00AF0ECB" w:rsidRPr="00B535C0" w:rsidRDefault="00AF0ECB"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sz w:val="24"/>
          <w:szCs w:val="28"/>
        </w:rPr>
        <w:t xml:space="preserve">3. Это сопровождается снижением сухой массы эндосперма, т.к. углекислый газ улетучивается, а вода не учитывается в сухой массе. </w:t>
      </w:r>
    </w:p>
    <w:p w:rsidR="00AF0ECB" w:rsidRPr="00B535C0" w:rsidRDefault="00AF0ECB"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sz w:val="24"/>
          <w:szCs w:val="28"/>
        </w:rPr>
        <w:t>4. Напротив сухая масса зародыша увеличивается, т.к. в нем одновременно идут и процессы синтеза полимеров из веществ эндосперма.</w:t>
      </w:r>
    </w:p>
    <w:p w:rsidR="00AF0ECB" w:rsidRPr="00B535C0" w:rsidRDefault="00AF0ECB"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sz w:val="24"/>
          <w:szCs w:val="28"/>
        </w:rPr>
        <w:t xml:space="preserve">5. Уменьшение общей массы прорастающего семени </w:t>
      </w:r>
      <w:proofErr w:type="gramStart"/>
      <w:r w:rsidRPr="00B535C0">
        <w:rPr>
          <w:rFonts w:ascii="Times New Roman" w:hAnsi="Times New Roman" w:cs="Times New Roman"/>
          <w:sz w:val="24"/>
          <w:szCs w:val="28"/>
        </w:rPr>
        <w:t>происходит пока у проростка не появятся</w:t>
      </w:r>
      <w:proofErr w:type="gramEnd"/>
      <w:r w:rsidRPr="00B535C0">
        <w:rPr>
          <w:rFonts w:ascii="Times New Roman" w:hAnsi="Times New Roman" w:cs="Times New Roman"/>
          <w:sz w:val="24"/>
          <w:szCs w:val="28"/>
        </w:rPr>
        <w:t xml:space="preserve"> зеленые листья, и не произойдет переход на автотрофный тип питания.</w:t>
      </w:r>
    </w:p>
    <w:p w:rsidR="00A33B90" w:rsidRPr="00B535C0" w:rsidRDefault="00A33B90" w:rsidP="00A81096">
      <w:pPr>
        <w:pStyle w:val="a3"/>
        <w:spacing w:line="360" w:lineRule="auto"/>
        <w:ind w:firstLine="0"/>
        <w:rPr>
          <w:sz w:val="24"/>
        </w:rPr>
      </w:pPr>
    </w:p>
    <w:p w:rsidR="006E5AB8" w:rsidRPr="00B535C0" w:rsidRDefault="006E5AB8"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b/>
          <w:sz w:val="24"/>
          <w:szCs w:val="28"/>
        </w:rPr>
        <w:t>Вопрос 3</w:t>
      </w:r>
      <w:r w:rsidRPr="00B535C0">
        <w:rPr>
          <w:rFonts w:ascii="Times New Roman" w:hAnsi="Times New Roman" w:cs="Times New Roman"/>
          <w:sz w:val="24"/>
          <w:szCs w:val="28"/>
        </w:rPr>
        <w:t xml:space="preserve">. </w:t>
      </w:r>
      <w:r w:rsidR="00AF0ECB" w:rsidRPr="00B535C0">
        <w:rPr>
          <w:rFonts w:ascii="Times New Roman" w:hAnsi="Times New Roman" w:cs="Times New Roman"/>
          <w:sz w:val="24"/>
          <w:szCs w:val="28"/>
        </w:rPr>
        <w:t>Каким образом осуществляются регуляция метаболизма глюкозы в организме человека? Ответы поясните.</w:t>
      </w:r>
    </w:p>
    <w:p w:rsidR="006E5AB8" w:rsidRPr="00B535C0" w:rsidRDefault="006E5AB8"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b/>
          <w:sz w:val="24"/>
          <w:szCs w:val="28"/>
        </w:rPr>
        <w:t>Ответ</w:t>
      </w:r>
      <w:r w:rsidRPr="00B535C0">
        <w:rPr>
          <w:rFonts w:ascii="Times New Roman" w:hAnsi="Times New Roman" w:cs="Times New Roman"/>
          <w:sz w:val="24"/>
          <w:szCs w:val="28"/>
        </w:rPr>
        <w:t xml:space="preserve">. </w:t>
      </w:r>
    </w:p>
    <w:p w:rsidR="00AF0ECB" w:rsidRPr="00B535C0" w:rsidRDefault="00AF0ECB" w:rsidP="00A81096">
      <w:pPr>
        <w:pStyle w:val="a3"/>
        <w:spacing w:line="360" w:lineRule="auto"/>
        <w:ind w:firstLine="0"/>
        <w:rPr>
          <w:sz w:val="24"/>
        </w:rPr>
      </w:pPr>
      <w:r w:rsidRPr="00B535C0">
        <w:rPr>
          <w:sz w:val="24"/>
        </w:rPr>
        <w:t xml:space="preserve">Содержание глюкозы в крови человека находится под двойным нейрогуморальным контролем. Рецепторы, регистрирующие концентрацию глюкозы в крови расположены </w:t>
      </w:r>
      <w:proofErr w:type="gramStart"/>
      <w:r w:rsidRPr="00B535C0">
        <w:rPr>
          <w:sz w:val="24"/>
        </w:rPr>
        <w:t>в</w:t>
      </w:r>
      <w:proofErr w:type="gramEnd"/>
      <w:r w:rsidRPr="00B535C0">
        <w:rPr>
          <w:sz w:val="24"/>
        </w:rPr>
        <w:t xml:space="preserve"> </w:t>
      </w:r>
      <w:r w:rsidRPr="00B535C0">
        <w:rPr>
          <w:sz w:val="24"/>
        </w:rPr>
        <w:lastRenderedPageBreak/>
        <w:t>гипоталамусе и в поджелудочной железе</w:t>
      </w:r>
      <w:proofErr w:type="gramStart"/>
      <w:r w:rsidRPr="00B535C0">
        <w:rPr>
          <w:sz w:val="24"/>
        </w:rPr>
        <w:t xml:space="preserve"> .</w:t>
      </w:r>
      <w:proofErr w:type="gramEnd"/>
      <w:r w:rsidRPr="00B535C0">
        <w:rPr>
          <w:sz w:val="24"/>
        </w:rPr>
        <w:t xml:space="preserve"> Адреналин, </w:t>
      </w:r>
      <w:proofErr w:type="spellStart"/>
      <w:r w:rsidRPr="00B535C0">
        <w:rPr>
          <w:sz w:val="24"/>
        </w:rPr>
        <w:t>глюкогон</w:t>
      </w:r>
      <w:proofErr w:type="spellEnd"/>
      <w:r w:rsidRPr="00B535C0">
        <w:rPr>
          <w:sz w:val="24"/>
        </w:rPr>
        <w:t xml:space="preserve">, </w:t>
      </w:r>
      <w:proofErr w:type="spellStart"/>
      <w:r w:rsidRPr="00B535C0">
        <w:rPr>
          <w:sz w:val="24"/>
        </w:rPr>
        <w:t>глюкокортикоиды</w:t>
      </w:r>
      <w:proofErr w:type="spellEnd"/>
      <w:r w:rsidRPr="00B535C0">
        <w:rPr>
          <w:sz w:val="24"/>
        </w:rPr>
        <w:t xml:space="preserve"> способствуют повышению уровня глюкозы, инсулин снижает уровень глюкозы в крови.</w:t>
      </w:r>
    </w:p>
    <w:p w:rsidR="00AF0ECB" w:rsidRPr="00B535C0" w:rsidRDefault="00AF0ECB" w:rsidP="00A81096">
      <w:pPr>
        <w:pStyle w:val="a3"/>
        <w:spacing w:line="360" w:lineRule="auto"/>
        <w:ind w:firstLine="0"/>
        <w:rPr>
          <w:sz w:val="24"/>
        </w:rPr>
      </w:pPr>
    </w:p>
    <w:p w:rsidR="006E5AB8" w:rsidRPr="00B535C0" w:rsidRDefault="006E5AB8" w:rsidP="00A81096">
      <w:pPr>
        <w:pStyle w:val="a3"/>
        <w:spacing w:line="360" w:lineRule="auto"/>
        <w:ind w:firstLine="0"/>
        <w:rPr>
          <w:sz w:val="24"/>
        </w:rPr>
      </w:pPr>
      <w:r w:rsidRPr="00B535C0">
        <w:rPr>
          <w:b/>
          <w:sz w:val="24"/>
        </w:rPr>
        <w:t>Вопрос 4</w:t>
      </w:r>
      <w:r w:rsidRPr="00B535C0">
        <w:rPr>
          <w:sz w:val="24"/>
        </w:rPr>
        <w:t>. Классическая биологическая теория </w:t>
      </w:r>
      <w:hyperlink r:id="rId5" w:tooltip="Оптимизация" w:history="1">
        <w:r w:rsidRPr="00B535C0">
          <w:rPr>
            <w:sz w:val="24"/>
          </w:rPr>
          <w:t>оптимального</w:t>
        </w:r>
      </w:hyperlink>
      <w:r w:rsidRPr="00B535C0">
        <w:rPr>
          <w:sz w:val="24"/>
        </w:rPr>
        <w:t> </w:t>
      </w:r>
      <w:proofErr w:type="spellStart"/>
      <w:r w:rsidR="00A12A61">
        <w:fldChar w:fldCharType="begin"/>
      </w:r>
      <w:r w:rsidR="00A12A61">
        <w:instrText xml:space="preserve"> HYPERLINK</w:instrText>
      </w:r>
      <w:r w:rsidR="00A12A61">
        <w:instrText xml:space="preserve"> "https://ru.wikipedia.org/w/index.php?title=%D0%A4%D1%83%D1%80%D0%B0%D0%B6%D0%B8%D1%80%D0%BE%D0%B2%D0%B0%D0%BD%D0%B8%D0%B5&amp;action=edit&amp;redlink=1" \o "Фуражирование (страница отсутствует)" </w:instrText>
      </w:r>
      <w:r w:rsidR="00A12A61">
        <w:fldChar w:fldCharType="separate"/>
      </w:r>
      <w:r w:rsidRPr="00B535C0">
        <w:rPr>
          <w:sz w:val="24"/>
        </w:rPr>
        <w:t>фуражирования</w:t>
      </w:r>
      <w:proofErr w:type="spellEnd"/>
      <w:r w:rsidR="00A12A61">
        <w:rPr>
          <w:sz w:val="24"/>
        </w:rPr>
        <w:fldChar w:fldCharType="end"/>
      </w:r>
      <w:r w:rsidRPr="00B535C0">
        <w:rPr>
          <w:sz w:val="24"/>
        </w:rPr>
        <w:t xml:space="preserve"> (ТОФ) говорит что, выбор </w:t>
      </w:r>
      <w:hyperlink r:id="rId6" w:tooltip="Пища" w:history="1">
        <w:r w:rsidRPr="00B535C0">
          <w:rPr>
            <w:sz w:val="24"/>
          </w:rPr>
          <w:t>пищи</w:t>
        </w:r>
      </w:hyperlink>
      <w:r w:rsidRPr="00B535C0">
        <w:rPr>
          <w:sz w:val="24"/>
        </w:rPr>
        <w:t> </w:t>
      </w:r>
      <w:hyperlink r:id="rId7" w:tooltip="Животные" w:history="1">
        <w:r w:rsidRPr="00B535C0">
          <w:rPr>
            <w:sz w:val="24"/>
          </w:rPr>
          <w:t>животными</w:t>
        </w:r>
      </w:hyperlink>
      <w:r w:rsidRPr="00B535C0">
        <w:rPr>
          <w:sz w:val="24"/>
        </w:rPr>
        <w:t> зависит от следующих факторов: времени на поиск пищи и времени на обработку пищи. То есть животное стремится максимизировать скорость потребления </w:t>
      </w:r>
      <w:hyperlink r:id="rId8" w:tooltip="Энергия" w:history="1">
        <w:r w:rsidRPr="00B535C0">
          <w:rPr>
            <w:sz w:val="24"/>
          </w:rPr>
          <w:t>энергии</w:t>
        </w:r>
        <w:proofErr w:type="gramStart"/>
      </w:hyperlink>
      <w:r w:rsidRPr="00B535C0">
        <w:rPr>
          <w:sz w:val="24"/>
        </w:rPr>
        <w:t> Е</w:t>
      </w:r>
      <w:proofErr w:type="gramEnd"/>
      <w:r w:rsidRPr="00B535C0">
        <w:rPr>
          <w:sz w:val="24"/>
        </w:rPr>
        <w:t>, которую оно получает из пищи:</w:t>
      </w:r>
    </w:p>
    <w:p w:rsidR="006E5AB8" w:rsidRPr="00B535C0" w:rsidRDefault="00A12A61" w:rsidP="00A81096">
      <w:pPr>
        <w:spacing w:after="0" w:line="360" w:lineRule="auto"/>
        <w:jc w:val="both"/>
        <w:rPr>
          <w:rFonts w:ascii="Times New Roman" w:hAnsi="Times New Roman" w:cs="Times New Roman"/>
          <w:sz w:val="24"/>
          <w:szCs w:val="28"/>
        </w:rPr>
      </w:pPr>
      <m:oMathPara>
        <m:oMath>
          <m:f>
            <m:fPr>
              <m:ctrlPr>
                <w:rPr>
                  <w:rFonts w:ascii="Cambria Math" w:hAnsi="Times New Roman" w:cs="Times New Roman"/>
                  <w:i/>
                  <w:sz w:val="24"/>
                  <w:szCs w:val="28"/>
                </w:rPr>
              </m:ctrlPr>
            </m:fPr>
            <m:num>
              <m:r>
                <w:rPr>
                  <w:rFonts w:ascii="Cambria Math" w:hAnsi="Cambria Math" w:cs="Times New Roman"/>
                  <w:sz w:val="24"/>
                  <w:szCs w:val="28"/>
                </w:rPr>
                <m:t>E</m:t>
              </m:r>
            </m:num>
            <m:den>
              <m:sSup>
                <m:sSupPr>
                  <m:ctrlPr>
                    <w:rPr>
                      <w:rFonts w:ascii="Cambria Math" w:hAnsi="Times New Roman" w:cs="Times New Roman"/>
                      <w:i/>
                      <w:sz w:val="24"/>
                      <w:szCs w:val="28"/>
                    </w:rPr>
                  </m:ctrlPr>
                </m:sSupPr>
                <m:e>
                  <m:r>
                    <w:rPr>
                      <w:rFonts w:ascii="Cambria Math" w:hAnsi="Cambria Math" w:cs="Times New Roman"/>
                      <w:sz w:val="24"/>
                      <w:szCs w:val="28"/>
                    </w:rPr>
                    <m:t>t</m:t>
                  </m:r>
                </m:e>
                <m:sup>
                  <m:r>
                    <w:rPr>
                      <w:rFonts w:ascii="Cambria Math" w:hAnsi="Times New Roman" w:cs="Times New Roman"/>
                      <w:sz w:val="24"/>
                      <w:szCs w:val="28"/>
                    </w:rPr>
                    <m:t>1</m:t>
                  </m:r>
                </m:sup>
              </m:sSup>
              <m:r>
                <w:rPr>
                  <w:rFonts w:ascii="Cambria Math" w:hAnsi="Times New Roman" w:cs="Times New Roman"/>
                  <w:sz w:val="24"/>
                  <w:szCs w:val="28"/>
                </w:rPr>
                <m:t>+</m:t>
              </m:r>
              <m:sSup>
                <m:sSupPr>
                  <m:ctrlPr>
                    <w:rPr>
                      <w:rFonts w:ascii="Cambria Math" w:hAnsi="Times New Roman" w:cs="Times New Roman"/>
                      <w:i/>
                      <w:sz w:val="24"/>
                      <w:szCs w:val="28"/>
                    </w:rPr>
                  </m:ctrlPr>
                </m:sSupPr>
                <m:e>
                  <m:r>
                    <w:rPr>
                      <w:rFonts w:ascii="Cambria Math" w:hAnsi="Cambria Math" w:cs="Times New Roman"/>
                      <w:sz w:val="24"/>
                      <w:szCs w:val="28"/>
                    </w:rPr>
                    <m:t>t</m:t>
                  </m:r>
                </m:e>
                <m:sup>
                  <m:r>
                    <w:rPr>
                      <w:rFonts w:ascii="Cambria Math" w:hAnsi="Times New Roman" w:cs="Times New Roman"/>
                      <w:sz w:val="24"/>
                      <w:szCs w:val="28"/>
                    </w:rPr>
                    <m:t>2</m:t>
                  </m:r>
                </m:sup>
              </m:sSup>
            </m:den>
          </m:f>
          <m:box>
            <m:boxPr>
              <m:opEmu m:val="1"/>
              <m:ctrlPr>
                <w:rPr>
                  <w:rFonts w:ascii="Cambria Math" w:hAnsi="Times New Roman" w:cs="Times New Roman"/>
                  <w:i/>
                  <w:sz w:val="24"/>
                  <w:szCs w:val="28"/>
                </w:rPr>
              </m:ctrlPr>
            </m:boxPr>
            <m:e>
              <m:groupChr>
                <m:groupChrPr>
                  <m:chr m:val="→"/>
                  <m:pos m:val="top"/>
                  <m:ctrlPr>
                    <w:rPr>
                      <w:rFonts w:ascii="Cambria Math" w:hAnsi="Times New Roman" w:cs="Times New Roman"/>
                      <w:i/>
                      <w:sz w:val="24"/>
                      <w:szCs w:val="28"/>
                    </w:rPr>
                  </m:ctrlPr>
                </m:groupChrPr>
                <m:e/>
              </m:groupChr>
            </m:e>
          </m:box>
          <m:r>
            <w:rPr>
              <w:rFonts w:ascii="Cambria Math" w:hAnsi="Cambria Math" w:cs="Times New Roman"/>
              <w:sz w:val="24"/>
              <w:szCs w:val="28"/>
            </w:rPr>
            <m:t>max</m:t>
          </m:r>
        </m:oMath>
      </m:oMathPara>
    </w:p>
    <w:p w:rsidR="006E5AB8" w:rsidRPr="00B535C0" w:rsidRDefault="006E5AB8"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sz w:val="24"/>
          <w:szCs w:val="28"/>
        </w:rPr>
        <w:t xml:space="preserve">Где </w:t>
      </w:r>
      <w:r w:rsidRPr="00B535C0">
        <w:rPr>
          <w:rFonts w:ascii="Times New Roman" w:hAnsi="Times New Roman" w:cs="Times New Roman"/>
          <w:sz w:val="24"/>
          <w:szCs w:val="28"/>
          <w:lang w:val="en-US"/>
        </w:rPr>
        <w:t>E</w:t>
      </w:r>
      <w:r w:rsidRPr="00B535C0">
        <w:rPr>
          <w:rFonts w:ascii="Times New Roman" w:hAnsi="Times New Roman" w:cs="Times New Roman"/>
          <w:sz w:val="24"/>
          <w:szCs w:val="28"/>
        </w:rPr>
        <w:t xml:space="preserve"> - количество энергии вида добычи; </w:t>
      </w:r>
      <w:r w:rsidRPr="00B535C0">
        <w:rPr>
          <w:rFonts w:ascii="Times New Roman" w:hAnsi="Times New Roman" w:cs="Times New Roman"/>
          <w:sz w:val="24"/>
          <w:szCs w:val="28"/>
          <w:lang w:val="en-US"/>
        </w:rPr>
        <w:t>t</w:t>
      </w:r>
      <w:r w:rsidRPr="00B535C0">
        <w:rPr>
          <w:rFonts w:ascii="Times New Roman" w:hAnsi="Times New Roman" w:cs="Times New Roman"/>
          <w:sz w:val="24"/>
          <w:szCs w:val="28"/>
          <w:vertAlign w:val="subscript"/>
        </w:rPr>
        <w:t>1</w:t>
      </w:r>
      <w:r w:rsidRPr="00B535C0">
        <w:rPr>
          <w:rFonts w:ascii="Times New Roman" w:hAnsi="Times New Roman" w:cs="Times New Roman"/>
          <w:sz w:val="24"/>
          <w:szCs w:val="28"/>
        </w:rPr>
        <w:t xml:space="preserve"> - время поиска добычи; </w:t>
      </w:r>
      <w:r w:rsidRPr="00B535C0">
        <w:rPr>
          <w:rFonts w:ascii="Times New Roman" w:hAnsi="Times New Roman" w:cs="Times New Roman"/>
          <w:sz w:val="24"/>
          <w:szCs w:val="28"/>
          <w:lang w:val="en-US"/>
        </w:rPr>
        <w:t>t</w:t>
      </w:r>
      <w:r w:rsidRPr="00B535C0">
        <w:rPr>
          <w:rFonts w:ascii="Times New Roman" w:hAnsi="Times New Roman" w:cs="Times New Roman"/>
          <w:sz w:val="24"/>
          <w:szCs w:val="28"/>
          <w:vertAlign w:val="subscript"/>
        </w:rPr>
        <w:t>2</w:t>
      </w:r>
      <w:r w:rsidRPr="00B535C0">
        <w:rPr>
          <w:rFonts w:ascii="Times New Roman" w:hAnsi="Times New Roman" w:cs="Times New Roman"/>
          <w:sz w:val="24"/>
          <w:szCs w:val="28"/>
        </w:rPr>
        <w:t xml:space="preserve"> - время обработки добычи.</w:t>
      </w:r>
    </w:p>
    <w:p w:rsidR="006E5AB8" w:rsidRPr="00B535C0" w:rsidRDefault="006E5AB8"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sz w:val="24"/>
          <w:szCs w:val="28"/>
        </w:rPr>
        <w:t>Приведите два крайних варианта пищевой стратегии, с их пояснения в рамках теории ТОФ</w:t>
      </w:r>
    </w:p>
    <w:p w:rsidR="006E5AB8" w:rsidRPr="00B535C0" w:rsidRDefault="006E5AB8"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b/>
          <w:sz w:val="24"/>
          <w:szCs w:val="28"/>
        </w:rPr>
        <w:t xml:space="preserve">Ответ: </w:t>
      </w:r>
      <w:r w:rsidRPr="00B535C0">
        <w:rPr>
          <w:rFonts w:ascii="Times New Roman" w:hAnsi="Times New Roman" w:cs="Times New Roman"/>
          <w:sz w:val="24"/>
          <w:szCs w:val="28"/>
        </w:rPr>
        <w:t xml:space="preserve">простейшим примером будет хищник (напр. волк) и копытное животное. </w:t>
      </w:r>
    </w:p>
    <w:p w:rsidR="006E5AB8" w:rsidRPr="00B535C0" w:rsidRDefault="006E5AB8"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sz w:val="24"/>
          <w:szCs w:val="28"/>
        </w:rPr>
        <w:t>Волк тратит большое время на поиск добычи, однако добыча имеет большую калорийность и небольшое время п</w:t>
      </w:r>
      <w:r w:rsidR="00A81096" w:rsidRPr="00B535C0">
        <w:rPr>
          <w:rFonts w:ascii="Times New Roman" w:hAnsi="Times New Roman" w:cs="Times New Roman"/>
          <w:sz w:val="24"/>
          <w:szCs w:val="28"/>
        </w:rPr>
        <w:t>ереваривания (усвоения)</w:t>
      </w:r>
    </w:p>
    <w:p w:rsidR="006E5AB8" w:rsidRPr="00B535C0" w:rsidRDefault="006E5AB8"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sz w:val="24"/>
          <w:szCs w:val="28"/>
        </w:rPr>
        <w:t xml:space="preserve">Копытное животное (напр. олень) всегда имеет достаточное количество пищи, однако ее калорийность низка и требуется большое </w:t>
      </w:r>
      <w:r w:rsidR="00A81096" w:rsidRPr="00B535C0">
        <w:rPr>
          <w:rFonts w:ascii="Times New Roman" w:hAnsi="Times New Roman" w:cs="Times New Roman"/>
          <w:sz w:val="24"/>
          <w:szCs w:val="28"/>
        </w:rPr>
        <w:t xml:space="preserve">время на ее усвоение. </w:t>
      </w:r>
    </w:p>
    <w:p w:rsidR="00A81096" w:rsidRPr="00B535C0" w:rsidRDefault="00A81096" w:rsidP="00A81096">
      <w:pPr>
        <w:autoSpaceDE w:val="0"/>
        <w:autoSpaceDN w:val="0"/>
        <w:adjustRightInd w:val="0"/>
        <w:spacing w:after="0" w:line="360" w:lineRule="auto"/>
        <w:jc w:val="both"/>
        <w:rPr>
          <w:rFonts w:ascii="Times New Roman" w:hAnsi="Times New Roman" w:cs="Times New Roman"/>
          <w:b/>
          <w:sz w:val="24"/>
          <w:szCs w:val="28"/>
        </w:rPr>
      </w:pPr>
    </w:p>
    <w:p w:rsidR="00C43FC0" w:rsidRPr="00B535C0" w:rsidRDefault="00C43FC0" w:rsidP="00A81096">
      <w:pPr>
        <w:autoSpaceDE w:val="0"/>
        <w:autoSpaceDN w:val="0"/>
        <w:adjustRightInd w:val="0"/>
        <w:spacing w:after="0" w:line="360" w:lineRule="auto"/>
        <w:jc w:val="both"/>
        <w:rPr>
          <w:rFonts w:ascii="Times New Roman" w:eastAsia="TimesNewRoman" w:hAnsi="Times New Roman" w:cs="Times New Roman"/>
          <w:sz w:val="24"/>
          <w:szCs w:val="28"/>
          <w:lang w:eastAsia="ru-RU"/>
        </w:rPr>
      </w:pPr>
      <w:r w:rsidRPr="00B535C0">
        <w:rPr>
          <w:rFonts w:ascii="Times New Roman" w:hAnsi="Times New Roman" w:cs="Times New Roman"/>
          <w:b/>
          <w:sz w:val="24"/>
          <w:szCs w:val="28"/>
        </w:rPr>
        <w:t>Вопрос 5</w:t>
      </w:r>
      <w:r w:rsidRPr="00B535C0">
        <w:rPr>
          <w:rFonts w:ascii="Times New Roman" w:hAnsi="Times New Roman" w:cs="Times New Roman"/>
          <w:sz w:val="24"/>
          <w:szCs w:val="28"/>
        </w:rPr>
        <w:t xml:space="preserve">. </w:t>
      </w:r>
      <w:r w:rsidRPr="00B535C0">
        <w:rPr>
          <w:rFonts w:ascii="Times New Roman" w:eastAsia="TimesNewRoman" w:hAnsi="Times New Roman" w:cs="Times New Roman"/>
          <w:sz w:val="24"/>
          <w:szCs w:val="28"/>
          <w:lang w:eastAsia="ru-RU"/>
        </w:rPr>
        <w:t>Какое число хромосом должен иметь фертильный гибрид от скрещивания одного вида растения (2n =18) с другим видом (2n= 24)?</w:t>
      </w:r>
    </w:p>
    <w:p w:rsidR="00C43FC0" w:rsidRPr="00B535C0" w:rsidRDefault="00C43FC0" w:rsidP="00A81096">
      <w:pPr>
        <w:autoSpaceDE w:val="0"/>
        <w:autoSpaceDN w:val="0"/>
        <w:adjustRightInd w:val="0"/>
        <w:spacing w:after="0" w:line="360" w:lineRule="auto"/>
        <w:jc w:val="both"/>
        <w:rPr>
          <w:rFonts w:ascii="Times New Roman" w:eastAsia="TimesNewRoman" w:hAnsi="Times New Roman" w:cs="Times New Roman"/>
          <w:sz w:val="24"/>
          <w:szCs w:val="28"/>
          <w:lang w:eastAsia="ru-RU"/>
        </w:rPr>
      </w:pPr>
      <w:r w:rsidRPr="00B535C0">
        <w:rPr>
          <w:rFonts w:ascii="Times New Roman" w:eastAsia="TimesNewRoman" w:hAnsi="Times New Roman" w:cs="Times New Roman"/>
          <w:b/>
          <w:sz w:val="24"/>
          <w:szCs w:val="28"/>
          <w:lang w:eastAsia="ru-RU"/>
        </w:rPr>
        <w:t>Ответ</w:t>
      </w:r>
      <w:r w:rsidRPr="00B535C0">
        <w:rPr>
          <w:rFonts w:ascii="Times New Roman" w:eastAsia="TimesNewRoman" w:hAnsi="Times New Roman" w:cs="Times New Roman"/>
          <w:sz w:val="24"/>
          <w:szCs w:val="28"/>
          <w:lang w:eastAsia="ru-RU"/>
        </w:rPr>
        <w:t>:</w:t>
      </w:r>
    </w:p>
    <w:p w:rsidR="00C43FC0" w:rsidRPr="00B535C0" w:rsidRDefault="00C43FC0" w:rsidP="00A81096">
      <w:pPr>
        <w:autoSpaceDE w:val="0"/>
        <w:autoSpaceDN w:val="0"/>
        <w:adjustRightInd w:val="0"/>
        <w:spacing w:after="0" w:line="360" w:lineRule="auto"/>
        <w:jc w:val="both"/>
        <w:rPr>
          <w:rFonts w:ascii="Times New Roman" w:eastAsia="TimesNewRoman" w:hAnsi="Times New Roman" w:cs="Times New Roman"/>
          <w:sz w:val="24"/>
          <w:szCs w:val="28"/>
          <w:lang w:eastAsia="ru-RU"/>
        </w:rPr>
      </w:pPr>
      <w:r w:rsidRPr="00B535C0">
        <w:rPr>
          <w:rFonts w:ascii="Times New Roman" w:eastAsia="TimesNewRoman" w:hAnsi="Times New Roman" w:cs="Times New Roman"/>
          <w:sz w:val="24"/>
          <w:szCs w:val="28"/>
          <w:lang w:eastAsia="ru-RU"/>
        </w:rPr>
        <w:t>Запишем схему скрещивания, обозначив геномы видов: А (n = 9) и</w:t>
      </w:r>
      <w:proofErr w:type="gramStart"/>
      <w:r w:rsidRPr="00B535C0">
        <w:rPr>
          <w:rFonts w:ascii="Times New Roman" w:eastAsia="TimesNewRoman" w:hAnsi="Times New Roman" w:cs="Times New Roman"/>
          <w:sz w:val="24"/>
          <w:szCs w:val="28"/>
          <w:lang w:eastAsia="ru-RU"/>
        </w:rPr>
        <w:t xml:space="preserve"> В</w:t>
      </w:r>
      <w:proofErr w:type="gramEnd"/>
      <w:r w:rsidRPr="00B535C0">
        <w:rPr>
          <w:rFonts w:ascii="Times New Roman" w:eastAsia="TimesNewRoman" w:hAnsi="Times New Roman" w:cs="Times New Roman"/>
          <w:sz w:val="24"/>
          <w:szCs w:val="28"/>
          <w:lang w:eastAsia="ru-RU"/>
        </w:rPr>
        <w:t xml:space="preserve"> (n = 12).</w:t>
      </w:r>
    </w:p>
    <w:p w:rsidR="00C43FC0" w:rsidRPr="00B535C0" w:rsidRDefault="00C43FC0" w:rsidP="00A81096">
      <w:pPr>
        <w:autoSpaceDE w:val="0"/>
        <w:autoSpaceDN w:val="0"/>
        <w:adjustRightInd w:val="0"/>
        <w:spacing w:after="0" w:line="360" w:lineRule="auto"/>
        <w:jc w:val="both"/>
        <w:rPr>
          <w:rFonts w:ascii="Times New Roman" w:eastAsia="TimesNewRoman" w:hAnsi="Times New Roman" w:cs="Times New Roman"/>
          <w:sz w:val="24"/>
          <w:szCs w:val="28"/>
          <w:lang w:eastAsia="ru-RU"/>
        </w:rPr>
      </w:pPr>
      <w:r w:rsidRPr="00B535C0">
        <w:rPr>
          <w:rFonts w:ascii="Times New Roman" w:eastAsia="TimesNewRoman" w:hAnsi="Times New Roman" w:cs="Times New Roman"/>
          <w:sz w:val="24"/>
          <w:szCs w:val="28"/>
          <w:lang w:eastAsia="ru-RU"/>
        </w:rPr>
        <w:t>P: 2A х 2B</w:t>
      </w:r>
    </w:p>
    <w:p w:rsidR="00C43FC0" w:rsidRPr="00B535C0" w:rsidRDefault="00C43FC0" w:rsidP="00A81096">
      <w:pPr>
        <w:autoSpaceDE w:val="0"/>
        <w:autoSpaceDN w:val="0"/>
        <w:adjustRightInd w:val="0"/>
        <w:spacing w:after="0" w:line="360" w:lineRule="auto"/>
        <w:jc w:val="both"/>
        <w:rPr>
          <w:rFonts w:ascii="Times New Roman" w:eastAsia="TimesNewRoman" w:hAnsi="Times New Roman" w:cs="Times New Roman"/>
          <w:sz w:val="24"/>
          <w:szCs w:val="28"/>
          <w:lang w:eastAsia="ru-RU"/>
        </w:rPr>
      </w:pPr>
      <w:r w:rsidRPr="00B535C0">
        <w:rPr>
          <w:rFonts w:ascii="Times New Roman" w:eastAsia="TimesNewRoman" w:hAnsi="Times New Roman" w:cs="Times New Roman"/>
          <w:sz w:val="24"/>
          <w:szCs w:val="28"/>
          <w:lang w:eastAsia="ru-RU"/>
        </w:rPr>
        <w:t>вид 1 вид 2</w:t>
      </w:r>
    </w:p>
    <w:p w:rsidR="00C43FC0" w:rsidRPr="00B535C0" w:rsidRDefault="00C43FC0" w:rsidP="00A81096">
      <w:pPr>
        <w:autoSpaceDE w:val="0"/>
        <w:autoSpaceDN w:val="0"/>
        <w:adjustRightInd w:val="0"/>
        <w:spacing w:after="0" w:line="360" w:lineRule="auto"/>
        <w:jc w:val="both"/>
        <w:rPr>
          <w:rFonts w:ascii="Times New Roman" w:eastAsia="TimesNewRoman" w:hAnsi="Times New Roman" w:cs="Times New Roman"/>
          <w:sz w:val="24"/>
          <w:szCs w:val="28"/>
          <w:lang w:eastAsia="ru-RU"/>
        </w:rPr>
      </w:pPr>
      <w:r w:rsidRPr="00B535C0">
        <w:rPr>
          <w:rFonts w:ascii="Times New Roman" w:eastAsia="TimesNewRoman" w:hAnsi="Times New Roman" w:cs="Times New Roman"/>
          <w:sz w:val="24"/>
          <w:szCs w:val="28"/>
          <w:lang w:eastAsia="ru-RU"/>
        </w:rPr>
        <w:t>G A B F АВ (амфидиплоид)</w:t>
      </w:r>
    </w:p>
    <w:p w:rsidR="00C31ED2" w:rsidRPr="00B535C0" w:rsidRDefault="00C43FC0" w:rsidP="00A81096">
      <w:pPr>
        <w:autoSpaceDE w:val="0"/>
        <w:autoSpaceDN w:val="0"/>
        <w:adjustRightInd w:val="0"/>
        <w:spacing w:after="0" w:line="360" w:lineRule="auto"/>
        <w:jc w:val="both"/>
        <w:rPr>
          <w:rFonts w:ascii="Times New Roman" w:eastAsia="TimesNewRoman" w:hAnsi="Times New Roman" w:cs="Times New Roman"/>
          <w:sz w:val="24"/>
          <w:szCs w:val="28"/>
          <w:lang w:eastAsia="ru-RU"/>
        </w:rPr>
      </w:pPr>
      <w:r w:rsidRPr="00B535C0">
        <w:rPr>
          <w:rFonts w:ascii="Times New Roman" w:eastAsia="TimesNewRoman" w:hAnsi="Times New Roman" w:cs="Times New Roman"/>
          <w:sz w:val="24"/>
          <w:szCs w:val="28"/>
          <w:lang w:eastAsia="ru-RU"/>
        </w:rPr>
        <w:t>В F1 образуется стерильный амфидиплоид – АВ, имеющий 2n</w:t>
      </w:r>
      <w:proofErr w:type="gramStart"/>
      <w:r w:rsidRPr="00B535C0">
        <w:rPr>
          <w:rFonts w:ascii="Times New Roman" w:eastAsia="TimesNewRoman" w:hAnsi="Times New Roman" w:cs="Times New Roman"/>
          <w:sz w:val="24"/>
          <w:szCs w:val="28"/>
          <w:lang w:eastAsia="ru-RU"/>
        </w:rPr>
        <w:t xml:space="preserve"> = А</w:t>
      </w:r>
      <w:proofErr w:type="gramEnd"/>
      <w:r w:rsidRPr="00B535C0">
        <w:rPr>
          <w:rFonts w:ascii="Times New Roman" w:eastAsia="TimesNewRoman" w:hAnsi="Times New Roman" w:cs="Times New Roman"/>
          <w:sz w:val="24"/>
          <w:szCs w:val="28"/>
          <w:lang w:eastAsia="ru-RU"/>
        </w:rPr>
        <w:t xml:space="preserve">+B (9+12)= 21 хромосому. В результате </w:t>
      </w:r>
      <w:proofErr w:type="spellStart"/>
      <w:r w:rsidRPr="00B535C0">
        <w:rPr>
          <w:rFonts w:ascii="Times New Roman" w:eastAsia="TimesNewRoman" w:hAnsi="Times New Roman" w:cs="Times New Roman"/>
          <w:sz w:val="24"/>
          <w:szCs w:val="28"/>
          <w:lang w:eastAsia="ru-RU"/>
        </w:rPr>
        <w:t>полиплоидизации</w:t>
      </w:r>
      <w:proofErr w:type="spellEnd"/>
      <w:r w:rsidRPr="00B535C0">
        <w:rPr>
          <w:rFonts w:ascii="Times New Roman" w:eastAsia="TimesNewRoman" w:hAnsi="Times New Roman" w:cs="Times New Roman"/>
          <w:sz w:val="24"/>
          <w:szCs w:val="28"/>
          <w:lang w:eastAsia="ru-RU"/>
        </w:rPr>
        <w:t xml:space="preserve"> возможно образование плодовитого амфидиплоида (ААВВ), имеющего 4n=42.</w:t>
      </w:r>
    </w:p>
    <w:p w:rsidR="006167BB" w:rsidRPr="00A81096" w:rsidRDefault="00C31ED2" w:rsidP="00A81096">
      <w:pPr>
        <w:spacing w:after="0" w:line="360" w:lineRule="auto"/>
        <w:jc w:val="both"/>
        <w:rPr>
          <w:rFonts w:ascii="Times New Roman" w:hAnsi="Times New Roman" w:cs="Times New Roman"/>
          <w:sz w:val="28"/>
          <w:szCs w:val="28"/>
        </w:rPr>
      </w:pPr>
      <w:r w:rsidRPr="00A81096">
        <w:rPr>
          <w:rFonts w:ascii="Times New Roman" w:hAnsi="Times New Roman" w:cs="Times New Roman"/>
          <w:sz w:val="28"/>
          <w:szCs w:val="28"/>
        </w:rPr>
        <w:br w:type="page"/>
      </w:r>
    </w:p>
    <w:p w:rsidR="006167BB" w:rsidRPr="00B535C0" w:rsidRDefault="00A12A61" w:rsidP="00B535C0">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Биология, </w:t>
      </w:r>
      <w:bookmarkStart w:id="0" w:name="_GoBack"/>
      <w:bookmarkEnd w:id="0"/>
      <w:r w:rsidR="00B535C0" w:rsidRPr="00B535C0">
        <w:rPr>
          <w:rFonts w:ascii="Times New Roman" w:hAnsi="Times New Roman" w:cs="Times New Roman"/>
          <w:b/>
          <w:sz w:val="28"/>
          <w:szCs w:val="28"/>
        </w:rPr>
        <w:t xml:space="preserve">11 класс, </w:t>
      </w:r>
      <w:r w:rsidR="00A33B90" w:rsidRPr="00B535C0">
        <w:rPr>
          <w:rFonts w:ascii="Times New Roman" w:hAnsi="Times New Roman" w:cs="Times New Roman"/>
          <w:b/>
          <w:sz w:val="28"/>
          <w:szCs w:val="28"/>
        </w:rPr>
        <w:t>2 ВАРИАНТ</w:t>
      </w:r>
      <w:r w:rsidR="00B535C0" w:rsidRPr="00B535C0">
        <w:rPr>
          <w:rFonts w:ascii="Times New Roman" w:hAnsi="Times New Roman" w:cs="Times New Roman"/>
          <w:b/>
          <w:sz w:val="28"/>
          <w:szCs w:val="28"/>
        </w:rPr>
        <w:t>, ответы</w:t>
      </w:r>
    </w:p>
    <w:p w:rsidR="006167BB" w:rsidRPr="00B535C0" w:rsidRDefault="00A33B90"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b/>
          <w:sz w:val="24"/>
          <w:szCs w:val="28"/>
        </w:rPr>
        <w:t>Вопрос 1</w:t>
      </w:r>
      <w:r w:rsidRPr="00B535C0">
        <w:rPr>
          <w:rFonts w:ascii="Times New Roman" w:hAnsi="Times New Roman" w:cs="Times New Roman"/>
          <w:sz w:val="24"/>
          <w:szCs w:val="28"/>
        </w:rPr>
        <w:t xml:space="preserve">. </w:t>
      </w:r>
      <w:r w:rsidR="006167BB" w:rsidRPr="00B535C0">
        <w:rPr>
          <w:rFonts w:ascii="Times New Roman" w:hAnsi="Times New Roman" w:cs="Times New Roman"/>
          <w:sz w:val="24"/>
          <w:szCs w:val="28"/>
        </w:rPr>
        <w:t>Какой род спорообразующих бактерий изображен на рисунке? Какие биохимические процессы они вызывают? Назовите положительные и отрицательные свойства этих бактерий в природе и жизни человека.</w:t>
      </w:r>
    </w:p>
    <w:p w:rsidR="006167BB" w:rsidRPr="00B535C0" w:rsidRDefault="00A33B90"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b/>
          <w:sz w:val="24"/>
          <w:szCs w:val="28"/>
        </w:rPr>
        <w:t>Ответ</w:t>
      </w:r>
      <w:r w:rsidRPr="00B535C0">
        <w:rPr>
          <w:rFonts w:ascii="Times New Roman" w:hAnsi="Times New Roman" w:cs="Times New Roman"/>
          <w:sz w:val="24"/>
          <w:szCs w:val="28"/>
        </w:rPr>
        <w:t xml:space="preserve">. </w:t>
      </w:r>
    </w:p>
    <w:p w:rsidR="006167BB" w:rsidRPr="00B535C0" w:rsidRDefault="006167BB"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sz w:val="24"/>
          <w:szCs w:val="28"/>
        </w:rPr>
        <w:t xml:space="preserve">Спорообразующие бактерии р. </w:t>
      </w:r>
      <w:r w:rsidRPr="00B535C0">
        <w:rPr>
          <w:rFonts w:ascii="Times New Roman" w:hAnsi="Times New Roman" w:cs="Times New Roman"/>
          <w:i/>
          <w:sz w:val="24"/>
          <w:szCs w:val="28"/>
          <w:lang w:val="en-US"/>
        </w:rPr>
        <w:t>Clostridium</w:t>
      </w:r>
      <w:r w:rsidRPr="00B535C0">
        <w:rPr>
          <w:rFonts w:ascii="Times New Roman" w:hAnsi="Times New Roman" w:cs="Times New Roman"/>
          <w:sz w:val="24"/>
          <w:szCs w:val="28"/>
        </w:rPr>
        <w:t xml:space="preserve">. </w:t>
      </w:r>
    </w:p>
    <w:p w:rsidR="006167BB" w:rsidRPr="00B535C0" w:rsidRDefault="006167BB"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sz w:val="24"/>
          <w:szCs w:val="28"/>
        </w:rPr>
        <w:t xml:space="preserve"> Вызывают анаэробное разложение растительных материалов, таких как клетчатка, хитин</w:t>
      </w:r>
      <w:proofErr w:type="gramStart"/>
      <w:r w:rsidRPr="00B535C0">
        <w:rPr>
          <w:rFonts w:ascii="Times New Roman" w:hAnsi="Times New Roman" w:cs="Times New Roman"/>
          <w:sz w:val="24"/>
          <w:szCs w:val="28"/>
        </w:rPr>
        <w:t>.</w:t>
      </w:r>
      <w:proofErr w:type="gramEnd"/>
      <w:r w:rsidRPr="00B535C0">
        <w:rPr>
          <w:rFonts w:ascii="Times New Roman" w:hAnsi="Times New Roman" w:cs="Times New Roman"/>
          <w:sz w:val="24"/>
          <w:szCs w:val="28"/>
        </w:rPr>
        <w:t xml:space="preserve"> (</w:t>
      </w:r>
      <w:proofErr w:type="spellStart"/>
      <w:proofErr w:type="gramStart"/>
      <w:r w:rsidRPr="00B535C0">
        <w:rPr>
          <w:rFonts w:ascii="Times New Roman" w:hAnsi="Times New Roman" w:cs="Times New Roman"/>
          <w:sz w:val="24"/>
          <w:szCs w:val="28"/>
        </w:rPr>
        <w:t>м</w:t>
      </w:r>
      <w:proofErr w:type="gramEnd"/>
      <w:r w:rsidRPr="00B535C0">
        <w:rPr>
          <w:rFonts w:ascii="Times New Roman" w:hAnsi="Times New Roman" w:cs="Times New Roman"/>
          <w:sz w:val="24"/>
          <w:szCs w:val="28"/>
        </w:rPr>
        <w:t>аслянокислое</w:t>
      </w:r>
      <w:proofErr w:type="spellEnd"/>
      <w:r w:rsidRPr="00B535C0">
        <w:rPr>
          <w:rFonts w:ascii="Times New Roman" w:hAnsi="Times New Roman" w:cs="Times New Roman"/>
          <w:sz w:val="24"/>
          <w:szCs w:val="28"/>
        </w:rPr>
        <w:t xml:space="preserve"> брожение), разложение (гниение) азотсодержащих соединений (белков, нуклеиновых кислот) в анаэробных условиях.</w:t>
      </w:r>
    </w:p>
    <w:p w:rsidR="006167BB" w:rsidRPr="00B535C0" w:rsidRDefault="006167BB" w:rsidP="00A81096">
      <w:pPr>
        <w:pStyle w:val="a3"/>
        <w:spacing w:line="360" w:lineRule="auto"/>
        <w:ind w:firstLine="0"/>
        <w:rPr>
          <w:sz w:val="24"/>
        </w:rPr>
      </w:pPr>
      <w:r w:rsidRPr="00B535C0">
        <w:rPr>
          <w:sz w:val="24"/>
        </w:rPr>
        <w:t xml:space="preserve">Положительное значение: </w:t>
      </w:r>
      <w:proofErr w:type="spellStart"/>
      <w:r w:rsidRPr="00B535C0">
        <w:rPr>
          <w:sz w:val="24"/>
        </w:rPr>
        <w:t>редуценты</w:t>
      </w:r>
      <w:proofErr w:type="spellEnd"/>
      <w:r w:rsidRPr="00B535C0">
        <w:rPr>
          <w:sz w:val="24"/>
        </w:rPr>
        <w:t xml:space="preserve"> органических веще</w:t>
      </w:r>
      <w:proofErr w:type="gramStart"/>
      <w:r w:rsidRPr="00B535C0">
        <w:rPr>
          <w:sz w:val="24"/>
        </w:rPr>
        <w:t>ств в пр</w:t>
      </w:r>
      <w:proofErr w:type="gramEnd"/>
      <w:r w:rsidRPr="00B535C0">
        <w:rPr>
          <w:sz w:val="24"/>
        </w:rPr>
        <w:t xml:space="preserve">ироде. Обладают способностью к </w:t>
      </w:r>
      <w:proofErr w:type="gramStart"/>
      <w:r w:rsidRPr="00B535C0">
        <w:rPr>
          <w:sz w:val="24"/>
        </w:rPr>
        <w:t>анаэробный</w:t>
      </w:r>
      <w:proofErr w:type="gramEnd"/>
      <w:r w:rsidRPr="00B535C0">
        <w:rPr>
          <w:sz w:val="24"/>
        </w:rPr>
        <w:t xml:space="preserve"> </w:t>
      </w:r>
      <w:proofErr w:type="spellStart"/>
      <w:r w:rsidRPr="00B535C0">
        <w:rPr>
          <w:sz w:val="24"/>
        </w:rPr>
        <w:t>азотфиксации</w:t>
      </w:r>
      <w:proofErr w:type="spellEnd"/>
      <w:r w:rsidRPr="00B535C0">
        <w:rPr>
          <w:sz w:val="24"/>
        </w:rPr>
        <w:t xml:space="preserve"> (</w:t>
      </w:r>
      <w:r w:rsidRPr="00B535C0">
        <w:rPr>
          <w:i/>
          <w:sz w:val="24"/>
          <w:lang w:val="en-US"/>
        </w:rPr>
        <w:t>Clostridium</w:t>
      </w:r>
      <w:r w:rsidRPr="00B535C0">
        <w:rPr>
          <w:sz w:val="24"/>
        </w:rPr>
        <w:t xml:space="preserve"> </w:t>
      </w:r>
      <w:proofErr w:type="spellStart"/>
      <w:r w:rsidRPr="00B535C0">
        <w:rPr>
          <w:i/>
          <w:sz w:val="24"/>
        </w:rPr>
        <w:t>pasteurianum</w:t>
      </w:r>
      <w:proofErr w:type="spellEnd"/>
      <w:r w:rsidRPr="00B535C0">
        <w:rPr>
          <w:i/>
          <w:sz w:val="24"/>
        </w:rPr>
        <w:t>)</w:t>
      </w:r>
      <w:r w:rsidRPr="00B535C0">
        <w:rPr>
          <w:sz w:val="24"/>
        </w:rPr>
        <w:t>.</w:t>
      </w:r>
    </w:p>
    <w:p w:rsidR="006167BB" w:rsidRPr="00B535C0" w:rsidRDefault="006167BB"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sz w:val="24"/>
          <w:szCs w:val="28"/>
        </w:rPr>
        <w:t xml:space="preserve">Бактерии группы </w:t>
      </w:r>
      <w:proofErr w:type="spellStart"/>
      <w:r w:rsidRPr="00B535C0">
        <w:rPr>
          <w:rFonts w:ascii="Times New Roman" w:hAnsi="Times New Roman" w:cs="Times New Roman"/>
          <w:i/>
          <w:sz w:val="24"/>
          <w:szCs w:val="28"/>
        </w:rPr>
        <w:t>Clostridium</w:t>
      </w:r>
      <w:proofErr w:type="spellEnd"/>
      <w:r w:rsidRPr="00B535C0">
        <w:rPr>
          <w:rFonts w:ascii="Times New Roman" w:hAnsi="Times New Roman" w:cs="Times New Roman"/>
          <w:sz w:val="24"/>
          <w:szCs w:val="28"/>
        </w:rPr>
        <w:t xml:space="preserve"> находят и практическое применение. Их используют в производстве масляной кислоты, ацетона, бутанола. </w:t>
      </w:r>
    </w:p>
    <w:p w:rsidR="006167BB" w:rsidRPr="00B535C0" w:rsidRDefault="006167BB"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sz w:val="24"/>
          <w:szCs w:val="28"/>
        </w:rPr>
        <w:t xml:space="preserve">Эфиры масляной кислоты используют как ароматические вещества в кондитерской и парфюмерной промышленности, а также при изготовлении фруктовых напитков. </w:t>
      </w:r>
    </w:p>
    <w:p w:rsidR="006167BB" w:rsidRPr="00B535C0" w:rsidRDefault="006167BB" w:rsidP="00A81096">
      <w:pPr>
        <w:pStyle w:val="a3"/>
        <w:spacing w:line="360" w:lineRule="auto"/>
        <w:ind w:firstLine="0"/>
        <w:rPr>
          <w:sz w:val="24"/>
        </w:rPr>
      </w:pPr>
      <w:r w:rsidRPr="00B535C0">
        <w:rPr>
          <w:sz w:val="24"/>
        </w:rPr>
        <w:t xml:space="preserve">Используются для получения ряда важнейших ферментов: </w:t>
      </w:r>
      <w:proofErr w:type="spellStart"/>
      <w:r w:rsidRPr="00B535C0">
        <w:rPr>
          <w:sz w:val="24"/>
        </w:rPr>
        <w:t>пектиназ</w:t>
      </w:r>
      <w:proofErr w:type="spellEnd"/>
      <w:r w:rsidRPr="00B535C0">
        <w:rPr>
          <w:sz w:val="24"/>
        </w:rPr>
        <w:t xml:space="preserve">, </w:t>
      </w:r>
      <w:proofErr w:type="spellStart"/>
      <w:r w:rsidRPr="00B535C0">
        <w:rPr>
          <w:sz w:val="24"/>
        </w:rPr>
        <w:t>целлюлаз</w:t>
      </w:r>
      <w:proofErr w:type="spellEnd"/>
      <w:r w:rsidRPr="00B535C0">
        <w:rPr>
          <w:sz w:val="24"/>
        </w:rPr>
        <w:t xml:space="preserve">, протеаз, липаз, амилаз, </w:t>
      </w:r>
      <w:proofErr w:type="spellStart"/>
      <w:r w:rsidRPr="00B535C0">
        <w:rPr>
          <w:sz w:val="24"/>
        </w:rPr>
        <w:t>декарбоксилазы</w:t>
      </w:r>
      <w:proofErr w:type="spellEnd"/>
      <w:r w:rsidRPr="00B535C0">
        <w:rPr>
          <w:sz w:val="24"/>
        </w:rPr>
        <w:t xml:space="preserve">, </w:t>
      </w:r>
      <w:proofErr w:type="spellStart"/>
      <w:r w:rsidRPr="00B535C0">
        <w:rPr>
          <w:sz w:val="24"/>
        </w:rPr>
        <w:t>гиалуронидазы</w:t>
      </w:r>
      <w:proofErr w:type="spellEnd"/>
      <w:r w:rsidRPr="00B535C0">
        <w:rPr>
          <w:sz w:val="24"/>
        </w:rPr>
        <w:t xml:space="preserve"> и др. </w:t>
      </w:r>
    </w:p>
    <w:p w:rsidR="006167BB" w:rsidRPr="00B535C0" w:rsidRDefault="006167BB" w:rsidP="00A81096">
      <w:pPr>
        <w:pStyle w:val="a3"/>
        <w:spacing w:line="360" w:lineRule="auto"/>
        <w:ind w:firstLine="0"/>
        <w:rPr>
          <w:sz w:val="24"/>
        </w:rPr>
      </w:pPr>
      <w:proofErr w:type="gramStart"/>
      <w:r w:rsidRPr="00B535C0">
        <w:rPr>
          <w:sz w:val="24"/>
        </w:rPr>
        <w:t xml:space="preserve">Токсины, выделяемые </w:t>
      </w:r>
      <w:proofErr w:type="spellStart"/>
      <w:r w:rsidRPr="00B535C0">
        <w:rPr>
          <w:sz w:val="24"/>
        </w:rPr>
        <w:t>клостридиями</w:t>
      </w:r>
      <w:proofErr w:type="spellEnd"/>
      <w:r w:rsidRPr="00B535C0">
        <w:rPr>
          <w:sz w:val="24"/>
        </w:rPr>
        <w:t xml:space="preserve"> используются</w:t>
      </w:r>
      <w:proofErr w:type="gramEnd"/>
      <w:r w:rsidRPr="00B535C0">
        <w:rPr>
          <w:sz w:val="24"/>
        </w:rPr>
        <w:t xml:space="preserve"> в медицине и косметологии.</w:t>
      </w:r>
    </w:p>
    <w:p w:rsidR="006167BB" w:rsidRPr="00B535C0" w:rsidRDefault="006167BB" w:rsidP="00A81096">
      <w:pPr>
        <w:pStyle w:val="a3"/>
        <w:spacing w:line="360" w:lineRule="auto"/>
        <w:ind w:firstLine="0"/>
        <w:rPr>
          <w:sz w:val="24"/>
        </w:rPr>
      </w:pPr>
      <w:r w:rsidRPr="00B535C0">
        <w:rPr>
          <w:sz w:val="24"/>
        </w:rPr>
        <w:t>Отрицательное значение: микробиологическая порча пищевых продуктов (</w:t>
      </w:r>
      <w:proofErr w:type="spellStart"/>
      <w:r w:rsidRPr="00B535C0">
        <w:rPr>
          <w:sz w:val="24"/>
        </w:rPr>
        <w:t>прогоркание</w:t>
      </w:r>
      <w:proofErr w:type="spellEnd"/>
      <w:r w:rsidRPr="00B535C0">
        <w:rPr>
          <w:sz w:val="24"/>
        </w:rPr>
        <w:t>, бомбаж). Вызывают ряд опасных заболеваний: ботулизм, столбняк, газовая гангрена.</w:t>
      </w:r>
    </w:p>
    <w:p w:rsidR="00A81096" w:rsidRPr="00B535C0" w:rsidRDefault="00A81096" w:rsidP="00A81096">
      <w:pPr>
        <w:spacing w:after="0" w:line="360" w:lineRule="auto"/>
        <w:jc w:val="both"/>
        <w:rPr>
          <w:rFonts w:ascii="Times New Roman" w:hAnsi="Times New Roman" w:cs="Times New Roman"/>
          <w:b/>
          <w:sz w:val="24"/>
          <w:szCs w:val="28"/>
        </w:rPr>
      </w:pPr>
    </w:p>
    <w:p w:rsidR="00191ECB" w:rsidRPr="00B535C0" w:rsidRDefault="00A33B90"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b/>
          <w:sz w:val="24"/>
          <w:szCs w:val="28"/>
        </w:rPr>
        <w:t>Вопрос 2</w:t>
      </w:r>
      <w:r w:rsidRPr="00B535C0">
        <w:rPr>
          <w:rFonts w:ascii="Times New Roman" w:hAnsi="Times New Roman" w:cs="Times New Roman"/>
          <w:sz w:val="24"/>
          <w:szCs w:val="28"/>
        </w:rPr>
        <w:t xml:space="preserve">. </w:t>
      </w:r>
      <w:r w:rsidR="00191ECB" w:rsidRPr="00B535C0">
        <w:rPr>
          <w:rFonts w:ascii="Times New Roman" w:hAnsi="Times New Roman" w:cs="Times New Roman"/>
          <w:sz w:val="24"/>
          <w:szCs w:val="28"/>
        </w:rPr>
        <w:t>В таблице представлены результаты экспериментов с двумя разными видами растений (</w:t>
      </w:r>
      <w:proofErr w:type="gramStart"/>
      <w:r w:rsidR="00191ECB" w:rsidRPr="00B535C0">
        <w:rPr>
          <w:rFonts w:ascii="Times New Roman" w:hAnsi="Times New Roman" w:cs="Times New Roman"/>
          <w:sz w:val="24"/>
          <w:szCs w:val="28"/>
        </w:rPr>
        <w:t>тест-объекты</w:t>
      </w:r>
      <w:proofErr w:type="gramEnd"/>
      <w:r w:rsidR="00191ECB" w:rsidRPr="00B535C0">
        <w:rPr>
          <w:rFonts w:ascii="Times New Roman" w:hAnsi="Times New Roman" w:cs="Times New Roman"/>
          <w:sz w:val="24"/>
          <w:szCs w:val="28"/>
        </w:rPr>
        <w:t xml:space="preserve">). Какую гипотезу доказывают эти данные? Ответы поясните. Выберите из списка виды растений, которые могут быть адекватными </w:t>
      </w:r>
      <w:proofErr w:type="gramStart"/>
      <w:r w:rsidR="00191ECB" w:rsidRPr="00B535C0">
        <w:rPr>
          <w:rFonts w:ascii="Times New Roman" w:hAnsi="Times New Roman" w:cs="Times New Roman"/>
          <w:sz w:val="24"/>
          <w:szCs w:val="28"/>
        </w:rPr>
        <w:t>тест-объектами</w:t>
      </w:r>
      <w:proofErr w:type="gramEnd"/>
      <w:r w:rsidR="00191ECB" w:rsidRPr="00B535C0">
        <w:rPr>
          <w:rFonts w:ascii="Times New Roman" w:hAnsi="Times New Roman" w:cs="Times New Roman"/>
          <w:sz w:val="24"/>
          <w:szCs w:val="28"/>
        </w:rPr>
        <w:t xml:space="preserve"> для 1 и 2 экспериментов: редька, капуста, одуванчик, огурец, табак, хризантема.</w:t>
      </w:r>
    </w:p>
    <w:p w:rsidR="00A33B90" w:rsidRPr="00B535C0" w:rsidRDefault="00A33B90" w:rsidP="00A81096">
      <w:pPr>
        <w:pStyle w:val="a3"/>
        <w:spacing w:line="360" w:lineRule="auto"/>
        <w:ind w:firstLine="0"/>
        <w:rPr>
          <w:sz w:val="24"/>
        </w:rPr>
      </w:pPr>
      <w:r w:rsidRPr="00B535C0">
        <w:rPr>
          <w:b/>
          <w:sz w:val="24"/>
        </w:rPr>
        <w:t>Ответ</w:t>
      </w:r>
      <w:r w:rsidRPr="00B535C0">
        <w:rPr>
          <w:sz w:val="24"/>
        </w:rPr>
        <w:t xml:space="preserve">. </w:t>
      </w:r>
      <w:r w:rsidR="00191ECB" w:rsidRPr="00B535C0">
        <w:rPr>
          <w:sz w:val="24"/>
        </w:rPr>
        <w:t xml:space="preserve">Гипотеза – фотопериодизм растений. </w:t>
      </w:r>
      <w:r w:rsidR="00191ECB" w:rsidRPr="00B535C0">
        <w:rPr>
          <w:rStyle w:val="a6"/>
          <w:b w:val="0"/>
          <w:color w:val="3A3D41"/>
          <w:sz w:val="24"/>
          <w:shd w:val="clear" w:color="auto" w:fill="FFFFFF"/>
        </w:rPr>
        <w:t>Фотопериодизм</w:t>
      </w:r>
      <w:r w:rsidR="00191ECB" w:rsidRPr="00B535C0">
        <w:rPr>
          <w:rStyle w:val="apple-converted-space"/>
          <w:color w:val="3A3D41"/>
          <w:sz w:val="24"/>
          <w:shd w:val="clear" w:color="auto" w:fill="FFFFFF"/>
        </w:rPr>
        <w:t> -</w:t>
      </w:r>
      <w:r w:rsidR="00191ECB" w:rsidRPr="00B535C0">
        <w:rPr>
          <w:color w:val="3A3D41"/>
          <w:sz w:val="24"/>
          <w:shd w:val="clear" w:color="auto" w:fill="FFFFFF"/>
        </w:rPr>
        <w:t xml:space="preserve"> биологическая реакция растительного организма на изменения длительности светового дня и на чередование дня и ночи.</w:t>
      </w:r>
      <w:r w:rsidR="00191ECB" w:rsidRPr="00B535C0">
        <w:rPr>
          <w:rStyle w:val="apple-converted-space"/>
          <w:color w:val="3A3D41"/>
          <w:sz w:val="24"/>
          <w:shd w:val="clear" w:color="auto" w:fill="FFFFFF"/>
        </w:rPr>
        <w:t> </w:t>
      </w:r>
    </w:p>
    <w:p w:rsidR="00191ECB" w:rsidRPr="00B535C0" w:rsidRDefault="00191ECB" w:rsidP="00A81096">
      <w:pPr>
        <w:pStyle w:val="a3"/>
        <w:spacing w:line="360" w:lineRule="auto"/>
        <w:ind w:firstLine="0"/>
        <w:rPr>
          <w:sz w:val="24"/>
        </w:rPr>
      </w:pPr>
      <w:r w:rsidRPr="00B535C0">
        <w:rPr>
          <w:sz w:val="24"/>
        </w:rPr>
        <w:t>В первом эксперименте используется нейтральное растение.</w:t>
      </w:r>
    </w:p>
    <w:p w:rsidR="00191ECB" w:rsidRPr="00B535C0" w:rsidRDefault="00191ECB" w:rsidP="00A81096">
      <w:pPr>
        <w:pStyle w:val="a3"/>
        <w:spacing w:line="360" w:lineRule="auto"/>
        <w:ind w:firstLine="0"/>
        <w:rPr>
          <w:sz w:val="24"/>
        </w:rPr>
      </w:pPr>
      <w:r w:rsidRPr="00B535C0">
        <w:rPr>
          <w:sz w:val="24"/>
        </w:rPr>
        <w:t>Второй эксперимент – длиннодневное растение.</w:t>
      </w:r>
    </w:p>
    <w:p w:rsidR="00191ECB" w:rsidRPr="00B535C0" w:rsidRDefault="00191ECB" w:rsidP="00A81096">
      <w:pPr>
        <w:pStyle w:val="a3"/>
        <w:spacing w:line="360" w:lineRule="auto"/>
        <w:ind w:firstLine="0"/>
        <w:rPr>
          <w:sz w:val="24"/>
        </w:rPr>
      </w:pPr>
      <w:r w:rsidRPr="00B535C0">
        <w:rPr>
          <w:sz w:val="24"/>
        </w:rPr>
        <w:t>Нейтральные растения – огурец, одуванчик.</w:t>
      </w:r>
    </w:p>
    <w:p w:rsidR="00191ECB" w:rsidRPr="00B535C0" w:rsidRDefault="00191ECB" w:rsidP="00A81096">
      <w:pPr>
        <w:pStyle w:val="a3"/>
        <w:spacing w:line="360" w:lineRule="auto"/>
        <w:ind w:firstLine="0"/>
        <w:rPr>
          <w:sz w:val="24"/>
        </w:rPr>
      </w:pPr>
      <w:r w:rsidRPr="00B535C0">
        <w:rPr>
          <w:sz w:val="24"/>
        </w:rPr>
        <w:t xml:space="preserve">Растения </w:t>
      </w:r>
      <w:proofErr w:type="gramStart"/>
      <w:r w:rsidRPr="00B535C0">
        <w:rPr>
          <w:sz w:val="24"/>
        </w:rPr>
        <w:t>длинного дня</w:t>
      </w:r>
      <w:proofErr w:type="gramEnd"/>
      <w:r w:rsidRPr="00B535C0">
        <w:rPr>
          <w:sz w:val="24"/>
        </w:rPr>
        <w:t xml:space="preserve"> – капуста, редька.</w:t>
      </w:r>
    </w:p>
    <w:p w:rsidR="00191ECB" w:rsidRPr="00B535C0" w:rsidRDefault="00191ECB" w:rsidP="00A81096">
      <w:pPr>
        <w:pStyle w:val="a3"/>
        <w:spacing w:line="360" w:lineRule="auto"/>
        <w:ind w:firstLine="0"/>
        <w:rPr>
          <w:sz w:val="24"/>
        </w:rPr>
      </w:pPr>
      <w:r w:rsidRPr="00B535C0">
        <w:rPr>
          <w:sz w:val="24"/>
        </w:rPr>
        <w:t>Растения короткого дня – табак и хризантема.</w:t>
      </w:r>
    </w:p>
    <w:p w:rsidR="00A81096" w:rsidRDefault="00A81096" w:rsidP="00A81096">
      <w:pPr>
        <w:pStyle w:val="a3"/>
        <w:spacing w:line="360" w:lineRule="auto"/>
        <w:ind w:firstLine="0"/>
        <w:rPr>
          <w:b/>
          <w:sz w:val="24"/>
        </w:rPr>
      </w:pPr>
    </w:p>
    <w:p w:rsidR="00B535C0" w:rsidRPr="00B535C0" w:rsidRDefault="00B535C0" w:rsidP="00A81096">
      <w:pPr>
        <w:pStyle w:val="a3"/>
        <w:spacing w:line="360" w:lineRule="auto"/>
        <w:ind w:firstLine="0"/>
        <w:rPr>
          <w:b/>
          <w:sz w:val="24"/>
        </w:rPr>
      </w:pPr>
    </w:p>
    <w:p w:rsidR="006E5AB8" w:rsidRPr="00B535C0" w:rsidRDefault="006E5AB8" w:rsidP="00A81096">
      <w:pPr>
        <w:pStyle w:val="a3"/>
        <w:spacing w:line="360" w:lineRule="auto"/>
        <w:ind w:firstLine="0"/>
        <w:rPr>
          <w:sz w:val="24"/>
        </w:rPr>
      </w:pPr>
      <w:r w:rsidRPr="00B535C0">
        <w:rPr>
          <w:b/>
          <w:sz w:val="24"/>
        </w:rPr>
        <w:lastRenderedPageBreak/>
        <w:t>Вопрос 3</w:t>
      </w:r>
      <w:r w:rsidR="00F57703" w:rsidRPr="00B535C0">
        <w:rPr>
          <w:sz w:val="24"/>
        </w:rPr>
        <w:t xml:space="preserve">. От каких факторов может зависеть продолжительность митоза? Какова продолжительность митоза? За </w:t>
      </w:r>
      <w:proofErr w:type="gramStart"/>
      <w:r w:rsidR="00F57703" w:rsidRPr="00B535C0">
        <w:rPr>
          <w:sz w:val="24"/>
        </w:rPr>
        <w:t>счет</w:t>
      </w:r>
      <w:proofErr w:type="gramEnd"/>
      <w:r w:rsidR="00F57703" w:rsidRPr="00B535C0">
        <w:rPr>
          <w:sz w:val="24"/>
        </w:rPr>
        <w:t xml:space="preserve"> каких фаз можно ускорить деление ядра клетки с помощью температуры? Дайте развернутый ответ.</w:t>
      </w:r>
    </w:p>
    <w:p w:rsidR="006E5AB8" w:rsidRPr="00B535C0" w:rsidRDefault="006E5AB8"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b/>
          <w:sz w:val="24"/>
          <w:szCs w:val="28"/>
        </w:rPr>
        <w:t>Ответ</w:t>
      </w:r>
      <w:r w:rsidRPr="00B535C0">
        <w:rPr>
          <w:rFonts w:ascii="Times New Roman" w:hAnsi="Times New Roman" w:cs="Times New Roman"/>
          <w:sz w:val="24"/>
          <w:szCs w:val="28"/>
        </w:rPr>
        <w:t xml:space="preserve">. </w:t>
      </w:r>
    </w:p>
    <w:p w:rsidR="00A33B90" w:rsidRPr="00B535C0" w:rsidRDefault="00F57703" w:rsidP="00A81096">
      <w:pPr>
        <w:pStyle w:val="a3"/>
        <w:spacing w:line="360" w:lineRule="auto"/>
        <w:ind w:firstLine="0"/>
        <w:rPr>
          <w:sz w:val="24"/>
        </w:rPr>
      </w:pPr>
      <w:r w:rsidRPr="00B535C0">
        <w:rPr>
          <w:sz w:val="24"/>
        </w:rPr>
        <w:t xml:space="preserve">Продолжительность митоза зависит от вида организма, типа ткани, физиологического состояния клетки, внешних условий. Продолжительность митоза колеблется от нескольких минут до 2-8 часов. При повышении температуры среды скорость деления ядра увеличивается за счет ускоренного прохождения самых длинных стадий – профазы и телофазы. </w:t>
      </w:r>
    </w:p>
    <w:p w:rsidR="00A81096" w:rsidRPr="00B535C0" w:rsidRDefault="00A81096" w:rsidP="00A81096">
      <w:pPr>
        <w:spacing w:after="0" w:line="360" w:lineRule="auto"/>
        <w:jc w:val="both"/>
        <w:rPr>
          <w:rFonts w:ascii="Times New Roman" w:hAnsi="Times New Roman" w:cs="Times New Roman"/>
          <w:b/>
          <w:sz w:val="24"/>
          <w:szCs w:val="28"/>
        </w:rPr>
      </w:pPr>
    </w:p>
    <w:p w:rsidR="006E5AB8" w:rsidRPr="00B535C0" w:rsidRDefault="006E5AB8"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b/>
          <w:sz w:val="24"/>
          <w:szCs w:val="28"/>
        </w:rPr>
        <w:t>Вопрос 4</w:t>
      </w:r>
      <w:r w:rsidRPr="00B535C0">
        <w:rPr>
          <w:rFonts w:ascii="Times New Roman" w:hAnsi="Times New Roman" w:cs="Times New Roman"/>
          <w:sz w:val="24"/>
          <w:szCs w:val="28"/>
        </w:rPr>
        <w:t xml:space="preserve">. В настоящее время доказанным является возможность горизонтального переноса генов, то есть возможность (в некоторых случаях) обмена генетическим материалом между неродственными группами живых организмов. Наиболее ярким примером такого феномена являются бактерии. Однако, это характерно и для некоторых многоклеточных животных. Так, коловраткам подкласса </w:t>
      </w:r>
      <w:proofErr w:type="spellStart"/>
      <w:r w:rsidRPr="00B535C0">
        <w:rPr>
          <w:rFonts w:ascii="Times New Roman" w:hAnsi="Times New Roman" w:cs="Times New Roman"/>
          <w:sz w:val="24"/>
          <w:szCs w:val="28"/>
        </w:rPr>
        <w:t>Bdelloidea</w:t>
      </w:r>
      <w:proofErr w:type="spellEnd"/>
      <w:r w:rsidRPr="00B535C0">
        <w:rPr>
          <w:rFonts w:ascii="Times New Roman" w:hAnsi="Times New Roman" w:cs="Times New Roman"/>
          <w:sz w:val="24"/>
          <w:szCs w:val="28"/>
        </w:rPr>
        <w:t xml:space="preserve"> свойственно заимствование генетического материала бактерий и грибов. Исходя из этого факта, предскажите, какой тип размножения может быть свойственен этим животным, а какой отсутствовать.  </w:t>
      </w:r>
    </w:p>
    <w:p w:rsidR="006E5AB8" w:rsidRPr="00B535C0" w:rsidRDefault="006E5AB8" w:rsidP="00A81096">
      <w:pPr>
        <w:spacing w:after="0" w:line="360" w:lineRule="auto"/>
        <w:jc w:val="both"/>
        <w:rPr>
          <w:rFonts w:ascii="Times New Roman" w:hAnsi="Times New Roman" w:cs="Times New Roman"/>
          <w:sz w:val="24"/>
          <w:szCs w:val="28"/>
        </w:rPr>
      </w:pPr>
      <w:r w:rsidRPr="00B535C0">
        <w:rPr>
          <w:rFonts w:ascii="Times New Roman" w:hAnsi="Times New Roman" w:cs="Times New Roman"/>
          <w:b/>
          <w:sz w:val="24"/>
          <w:szCs w:val="28"/>
        </w:rPr>
        <w:t xml:space="preserve">Ответ: </w:t>
      </w:r>
      <w:r w:rsidRPr="00B535C0">
        <w:rPr>
          <w:rFonts w:ascii="Times New Roman" w:hAnsi="Times New Roman" w:cs="Times New Roman"/>
          <w:sz w:val="24"/>
          <w:szCs w:val="28"/>
        </w:rPr>
        <w:t xml:space="preserve">у современных коловраток подкласса </w:t>
      </w:r>
      <w:proofErr w:type="spellStart"/>
      <w:r w:rsidRPr="00B535C0">
        <w:rPr>
          <w:rFonts w:ascii="Times New Roman" w:hAnsi="Times New Roman" w:cs="Times New Roman"/>
          <w:sz w:val="24"/>
          <w:szCs w:val="28"/>
        </w:rPr>
        <w:t>Bdelloidea</w:t>
      </w:r>
      <w:proofErr w:type="spellEnd"/>
      <w:r w:rsidRPr="00B535C0">
        <w:rPr>
          <w:rFonts w:ascii="Times New Roman" w:hAnsi="Times New Roman" w:cs="Times New Roman"/>
          <w:sz w:val="24"/>
          <w:szCs w:val="28"/>
        </w:rPr>
        <w:t xml:space="preserve"> полностью отсутствует половое размножение. Необходимый уровень генетической изменчивости, необходимый для их эволюционного развития, поддерживается именно за счет горизонтального переноса генов. </w:t>
      </w:r>
    </w:p>
    <w:p w:rsidR="00A81096" w:rsidRPr="00B535C0" w:rsidRDefault="00A81096" w:rsidP="00A81096">
      <w:pPr>
        <w:autoSpaceDE w:val="0"/>
        <w:autoSpaceDN w:val="0"/>
        <w:adjustRightInd w:val="0"/>
        <w:spacing w:after="0" w:line="360" w:lineRule="auto"/>
        <w:jc w:val="both"/>
        <w:rPr>
          <w:rFonts w:ascii="Times New Roman" w:hAnsi="Times New Roman" w:cs="Times New Roman"/>
          <w:b/>
          <w:sz w:val="24"/>
          <w:szCs w:val="28"/>
        </w:rPr>
      </w:pPr>
    </w:p>
    <w:p w:rsidR="00C43FC0" w:rsidRPr="00B535C0" w:rsidRDefault="00C43FC0" w:rsidP="00A81096">
      <w:pPr>
        <w:autoSpaceDE w:val="0"/>
        <w:autoSpaceDN w:val="0"/>
        <w:adjustRightInd w:val="0"/>
        <w:spacing w:after="0" w:line="360" w:lineRule="auto"/>
        <w:jc w:val="both"/>
        <w:rPr>
          <w:rFonts w:ascii="Times New Roman" w:eastAsia="TimesNewRoman" w:hAnsi="Times New Roman" w:cs="Times New Roman"/>
          <w:sz w:val="24"/>
          <w:szCs w:val="28"/>
          <w:lang w:eastAsia="ru-RU"/>
        </w:rPr>
      </w:pPr>
      <w:r w:rsidRPr="00B535C0">
        <w:rPr>
          <w:rFonts w:ascii="Times New Roman" w:hAnsi="Times New Roman" w:cs="Times New Roman"/>
          <w:b/>
          <w:sz w:val="24"/>
          <w:szCs w:val="28"/>
        </w:rPr>
        <w:t>Вопрос 5</w:t>
      </w:r>
      <w:r w:rsidRPr="00B535C0">
        <w:rPr>
          <w:rFonts w:ascii="Times New Roman" w:hAnsi="Times New Roman" w:cs="Times New Roman"/>
          <w:sz w:val="24"/>
          <w:szCs w:val="28"/>
        </w:rPr>
        <w:t xml:space="preserve">. </w:t>
      </w:r>
      <w:r w:rsidRPr="00B535C0">
        <w:rPr>
          <w:rFonts w:ascii="Times New Roman" w:eastAsia="TimesNewRoman" w:hAnsi="Times New Roman" w:cs="Times New Roman"/>
          <w:sz w:val="24"/>
          <w:szCs w:val="28"/>
          <w:lang w:eastAsia="ru-RU"/>
        </w:rPr>
        <w:t xml:space="preserve">Скрещиваются </w:t>
      </w:r>
      <w:proofErr w:type="spellStart"/>
      <w:r w:rsidRPr="00B535C0">
        <w:rPr>
          <w:rFonts w:ascii="Times New Roman" w:eastAsia="TimesNewRoman" w:hAnsi="Times New Roman" w:cs="Times New Roman"/>
          <w:sz w:val="24"/>
          <w:szCs w:val="28"/>
          <w:lang w:eastAsia="ru-RU"/>
        </w:rPr>
        <w:t>тетраплоиды</w:t>
      </w:r>
      <w:proofErr w:type="spellEnd"/>
      <w:r w:rsidRPr="00B535C0">
        <w:rPr>
          <w:rFonts w:ascii="Times New Roman" w:eastAsia="TimesNewRoman" w:hAnsi="Times New Roman" w:cs="Times New Roman"/>
          <w:sz w:val="24"/>
          <w:szCs w:val="28"/>
          <w:lang w:eastAsia="ru-RU"/>
        </w:rPr>
        <w:t xml:space="preserve"> дурмана – </w:t>
      </w:r>
      <w:proofErr w:type="gramStart"/>
      <w:r w:rsidRPr="00B535C0">
        <w:rPr>
          <w:rFonts w:ascii="Times New Roman" w:eastAsia="TimesNewRoman" w:hAnsi="Times New Roman" w:cs="Times New Roman"/>
          <w:sz w:val="24"/>
          <w:szCs w:val="28"/>
          <w:lang w:eastAsia="ru-RU"/>
        </w:rPr>
        <w:t>гомозиготный</w:t>
      </w:r>
      <w:proofErr w:type="gramEnd"/>
      <w:r w:rsidRPr="00B535C0">
        <w:rPr>
          <w:rFonts w:ascii="Times New Roman" w:eastAsia="TimesNewRoman" w:hAnsi="Times New Roman" w:cs="Times New Roman"/>
          <w:sz w:val="24"/>
          <w:szCs w:val="28"/>
          <w:lang w:eastAsia="ru-RU"/>
        </w:rPr>
        <w:t xml:space="preserve"> </w:t>
      </w:r>
      <w:proofErr w:type="spellStart"/>
      <w:r w:rsidRPr="00B535C0">
        <w:rPr>
          <w:rFonts w:ascii="Times New Roman" w:eastAsia="TimesNewRoman" w:hAnsi="Times New Roman" w:cs="Times New Roman"/>
          <w:sz w:val="24"/>
          <w:szCs w:val="28"/>
          <w:lang w:eastAsia="ru-RU"/>
        </w:rPr>
        <w:t>пурпуроцветковый</w:t>
      </w:r>
      <w:proofErr w:type="spellEnd"/>
      <w:r w:rsidRPr="00B535C0">
        <w:rPr>
          <w:rFonts w:ascii="Times New Roman" w:eastAsia="TimesNewRoman" w:hAnsi="Times New Roman" w:cs="Times New Roman"/>
          <w:sz w:val="24"/>
          <w:szCs w:val="28"/>
          <w:lang w:eastAsia="ru-RU"/>
        </w:rPr>
        <w:t xml:space="preserve"> (P) и гомозиготный белоцветковый (р). В каком поколении и с какой вероятностью появятся белоцветковые растения?</w:t>
      </w:r>
    </w:p>
    <w:p w:rsidR="00C43FC0" w:rsidRPr="00B535C0" w:rsidRDefault="00C43FC0" w:rsidP="00A81096">
      <w:pPr>
        <w:autoSpaceDE w:val="0"/>
        <w:autoSpaceDN w:val="0"/>
        <w:adjustRightInd w:val="0"/>
        <w:spacing w:after="0" w:line="360" w:lineRule="auto"/>
        <w:jc w:val="both"/>
        <w:rPr>
          <w:rFonts w:ascii="Times New Roman" w:eastAsia="TimesNewRoman" w:hAnsi="Times New Roman" w:cs="Times New Roman"/>
          <w:sz w:val="24"/>
          <w:szCs w:val="28"/>
          <w:lang w:eastAsia="ru-RU"/>
        </w:rPr>
      </w:pPr>
      <w:r w:rsidRPr="00B535C0">
        <w:rPr>
          <w:rFonts w:ascii="Times New Roman" w:eastAsia="TimesNewRoman" w:hAnsi="Times New Roman" w:cs="Times New Roman"/>
          <w:b/>
          <w:sz w:val="24"/>
          <w:szCs w:val="28"/>
          <w:lang w:eastAsia="ru-RU"/>
        </w:rPr>
        <w:t>Решение</w:t>
      </w:r>
      <w:r w:rsidRPr="00B535C0">
        <w:rPr>
          <w:rFonts w:ascii="Times New Roman" w:eastAsia="TimesNewRoman" w:hAnsi="Times New Roman" w:cs="Times New Roman"/>
          <w:sz w:val="24"/>
          <w:szCs w:val="28"/>
          <w:lang w:eastAsia="ru-RU"/>
        </w:rPr>
        <w:t>:</w:t>
      </w:r>
    </w:p>
    <w:p w:rsidR="00C43FC0" w:rsidRPr="00B535C0" w:rsidRDefault="00C43FC0" w:rsidP="00A81096">
      <w:pPr>
        <w:autoSpaceDE w:val="0"/>
        <w:autoSpaceDN w:val="0"/>
        <w:adjustRightInd w:val="0"/>
        <w:spacing w:after="0" w:line="360" w:lineRule="auto"/>
        <w:jc w:val="both"/>
        <w:rPr>
          <w:rFonts w:ascii="Times New Roman" w:eastAsia="TimesNewRoman" w:hAnsi="Times New Roman" w:cs="Times New Roman"/>
          <w:sz w:val="24"/>
          <w:szCs w:val="28"/>
          <w:lang w:eastAsia="ru-RU"/>
        </w:rPr>
      </w:pPr>
      <w:r w:rsidRPr="00B535C0">
        <w:rPr>
          <w:rFonts w:ascii="Times New Roman" w:eastAsia="TimesNewRoman" w:hAnsi="Times New Roman" w:cs="Times New Roman"/>
          <w:sz w:val="24"/>
          <w:szCs w:val="28"/>
          <w:lang w:eastAsia="ru-RU"/>
        </w:rPr>
        <w:t xml:space="preserve">1. Схема скрещивания фенотипов и генотипов (PPPP и </w:t>
      </w:r>
      <w:proofErr w:type="spellStart"/>
      <w:r w:rsidRPr="00B535C0">
        <w:rPr>
          <w:rFonts w:ascii="Times New Roman" w:eastAsia="TimesNewRoman" w:hAnsi="Times New Roman" w:cs="Times New Roman"/>
          <w:sz w:val="24"/>
          <w:szCs w:val="28"/>
          <w:lang w:eastAsia="ru-RU"/>
        </w:rPr>
        <w:t>рррр</w:t>
      </w:r>
      <w:proofErr w:type="spellEnd"/>
      <w:r w:rsidRPr="00B535C0">
        <w:rPr>
          <w:rFonts w:ascii="Times New Roman" w:eastAsia="TimesNewRoman" w:hAnsi="Times New Roman" w:cs="Times New Roman"/>
          <w:sz w:val="24"/>
          <w:szCs w:val="28"/>
          <w:lang w:eastAsia="ru-RU"/>
        </w:rPr>
        <w:t xml:space="preserve">) исходных форм. Все растения в F1 пурпурные, имеют по два доминантных и рецессивных </w:t>
      </w:r>
      <w:proofErr w:type="spellStart"/>
      <w:r w:rsidRPr="00B535C0">
        <w:rPr>
          <w:rFonts w:ascii="Times New Roman" w:eastAsia="TimesNewRoman" w:hAnsi="Times New Roman" w:cs="Times New Roman"/>
          <w:sz w:val="24"/>
          <w:szCs w:val="28"/>
          <w:lang w:eastAsia="ru-RU"/>
        </w:rPr>
        <w:t>аллеля</w:t>
      </w:r>
      <w:proofErr w:type="spellEnd"/>
      <w:r w:rsidRPr="00B535C0">
        <w:rPr>
          <w:rFonts w:ascii="Times New Roman" w:eastAsia="TimesNewRoman" w:hAnsi="Times New Roman" w:cs="Times New Roman"/>
          <w:sz w:val="24"/>
          <w:szCs w:val="28"/>
          <w:lang w:eastAsia="ru-RU"/>
        </w:rPr>
        <w:t xml:space="preserve"> (</w:t>
      </w:r>
      <w:proofErr w:type="spellStart"/>
      <w:r w:rsidRPr="00B535C0">
        <w:rPr>
          <w:rFonts w:ascii="Times New Roman" w:eastAsia="TimesNewRoman" w:hAnsi="Times New Roman" w:cs="Times New Roman"/>
          <w:sz w:val="24"/>
          <w:szCs w:val="28"/>
          <w:lang w:eastAsia="ru-RU"/>
        </w:rPr>
        <w:t>PPpp</w:t>
      </w:r>
      <w:proofErr w:type="spellEnd"/>
      <w:r w:rsidRPr="00B535C0">
        <w:rPr>
          <w:rFonts w:ascii="Times New Roman" w:eastAsia="TimesNewRoman" w:hAnsi="Times New Roman" w:cs="Times New Roman"/>
          <w:sz w:val="24"/>
          <w:szCs w:val="28"/>
          <w:lang w:eastAsia="ru-RU"/>
        </w:rPr>
        <w:t xml:space="preserve"> – дуплекс). </w:t>
      </w:r>
      <w:proofErr w:type="gramStart"/>
      <w:r w:rsidRPr="00B535C0">
        <w:rPr>
          <w:rFonts w:ascii="Times New Roman" w:eastAsia="TimesNewRoman" w:hAnsi="Times New Roman" w:cs="Times New Roman"/>
          <w:sz w:val="24"/>
          <w:szCs w:val="28"/>
          <w:lang w:eastAsia="ru-RU"/>
        </w:rPr>
        <w:t xml:space="preserve">Эти растения образуют фертильные гаметы с соотношении: 1 PP, 1 </w:t>
      </w:r>
      <w:proofErr w:type="spellStart"/>
      <w:r w:rsidRPr="00B535C0">
        <w:rPr>
          <w:rFonts w:ascii="Times New Roman" w:eastAsia="TimesNewRoman" w:hAnsi="Times New Roman" w:cs="Times New Roman"/>
          <w:sz w:val="24"/>
          <w:szCs w:val="28"/>
          <w:lang w:eastAsia="ru-RU"/>
        </w:rPr>
        <w:t>pp</w:t>
      </w:r>
      <w:proofErr w:type="spellEnd"/>
      <w:r w:rsidRPr="00B535C0">
        <w:rPr>
          <w:rFonts w:ascii="Times New Roman" w:eastAsia="TimesNewRoman" w:hAnsi="Times New Roman" w:cs="Times New Roman"/>
          <w:sz w:val="24"/>
          <w:szCs w:val="28"/>
          <w:lang w:eastAsia="ru-RU"/>
        </w:rPr>
        <w:t xml:space="preserve">, 4 </w:t>
      </w:r>
      <w:proofErr w:type="spellStart"/>
      <w:r w:rsidRPr="00B535C0">
        <w:rPr>
          <w:rFonts w:ascii="Times New Roman" w:eastAsia="TimesNewRoman" w:hAnsi="Times New Roman" w:cs="Times New Roman"/>
          <w:sz w:val="24"/>
          <w:szCs w:val="28"/>
          <w:lang w:eastAsia="ru-RU"/>
        </w:rPr>
        <w:t>Pp</w:t>
      </w:r>
      <w:proofErr w:type="spellEnd"/>
      <w:r w:rsidRPr="00B535C0">
        <w:rPr>
          <w:rFonts w:ascii="Times New Roman" w:eastAsia="TimesNewRoman" w:hAnsi="Times New Roman" w:cs="Times New Roman"/>
          <w:sz w:val="24"/>
          <w:szCs w:val="28"/>
          <w:lang w:eastAsia="ru-RU"/>
        </w:rPr>
        <w:t xml:space="preserve"> (другие возможные варианты гамет, например, p и </w:t>
      </w:r>
      <w:proofErr w:type="spellStart"/>
      <w:r w:rsidRPr="00B535C0">
        <w:rPr>
          <w:rFonts w:ascii="Times New Roman" w:eastAsia="TimesNewRoman" w:hAnsi="Times New Roman" w:cs="Times New Roman"/>
          <w:sz w:val="24"/>
          <w:szCs w:val="28"/>
          <w:lang w:eastAsia="ru-RU"/>
        </w:rPr>
        <w:t>PPp</w:t>
      </w:r>
      <w:proofErr w:type="spellEnd"/>
      <w:r w:rsidRPr="00B535C0">
        <w:rPr>
          <w:rFonts w:ascii="Times New Roman" w:eastAsia="TimesNewRoman" w:hAnsi="Times New Roman" w:cs="Times New Roman"/>
          <w:sz w:val="24"/>
          <w:szCs w:val="28"/>
          <w:lang w:eastAsia="ru-RU"/>
        </w:rPr>
        <w:t xml:space="preserve"> , </w:t>
      </w:r>
      <w:proofErr w:type="spellStart"/>
      <w:r w:rsidRPr="00B535C0">
        <w:rPr>
          <w:rFonts w:ascii="Times New Roman" w:eastAsia="TimesNewRoman" w:hAnsi="Times New Roman" w:cs="Times New Roman"/>
          <w:sz w:val="24"/>
          <w:szCs w:val="28"/>
          <w:lang w:eastAsia="ru-RU"/>
        </w:rPr>
        <w:t>ppP</w:t>
      </w:r>
      <w:proofErr w:type="spellEnd"/>
      <w:r w:rsidRPr="00B535C0">
        <w:rPr>
          <w:rFonts w:ascii="Times New Roman" w:eastAsia="TimesNewRoman" w:hAnsi="Times New Roman" w:cs="Times New Roman"/>
          <w:sz w:val="24"/>
          <w:szCs w:val="28"/>
          <w:lang w:eastAsia="ru-RU"/>
        </w:rPr>
        <w:t xml:space="preserve"> и P, </w:t>
      </w:r>
      <w:proofErr w:type="spellStart"/>
      <w:r w:rsidRPr="00B535C0">
        <w:rPr>
          <w:rFonts w:ascii="Times New Roman" w:eastAsia="TimesNewRoman" w:hAnsi="Times New Roman" w:cs="Times New Roman"/>
          <w:sz w:val="24"/>
          <w:szCs w:val="28"/>
          <w:lang w:eastAsia="ru-RU"/>
        </w:rPr>
        <w:t>PPpp</w:t>
      </w:r>
      <w:proofErr w:type="spellEnd"/>
      <w:r w:rsidRPr="00B535C0">
        <w:rPr>
          <w:rFonts w:ascii="Times New Roman" w:eastAsia="TimesNewRoman" w:hAnsi="Times New Roman" w:cs="Times New Roman"/>
          <w:sz w:val="24"/>
          <w:szCs w:val="28"/>
          <w:lang w:eastAsia="ru-RU"/>
        </w:rPr>
        <w:t xml:space="preserve"> и 0, мы не учитываем, т.к. зиготы, образующиеся с их участием, нежизнеспособны).</w:t>
      </w:r>
      <w:proofErr w:type="gramEnd"/>
    </w:p>
    <w:p w:rsidR="00C43FC0" w:rsidRPr="00B535C0" w:rsidRDefault="00C43FC0" w:rsidP="00A81096">
      <w:pPr>
        <w:autoSpaceDE w:val="0"/>
        <w:autoSpaceDN w:val="0"/>
        <w:adjustRightInd w:val="0"/>
        <w:spacing w:after="0" w:line="360" w:lineRule="auto"/>
        <w:jc w:val="both"/>
        <w:rPr>
          <w:rFonts w:ascii="Times New Roman" w:eastAsia="TimesNewRoman" w:hAnsi="Times New Roman" w:cs="Times New Roman"/>
          <w:sz w:val="24"/>
          <w:szCs w:val="28"/>
          <w:lang w:eastAsia="ru-RU"/>
        </w:rPr>
      </w:pPr>
      <w:r w:rsidRPr="00B535C0">
        <w:rPr>
          <w:rFonts w:ascii="Times New Roman" w:eastAsia="TimesNewRoman" w:hAnsi="Times New Roman" w:cs="Times New Roman"/>
          <w:sz w:val="24"/>
          <w:szCs w:val="28"/>
          <w:lang w:eastAsia="ru-RU"/>
        </w:rPr>
        <w:t xml:space="preserve">2. Т.к. частота образования рецессивных гамет 1/6, то вероятность получения рецессивных </w:t>
      </w:r>
      <w:proofErr w:type="spellStart"/>
      <w:r w:rsidRPr="00B535C0">
        <w:rPr>
          <w:rFonts w:ascii="Times New Roman" w:eastAsia="TimesNewRoman" w:hAnsi="Times New Roman" w:cs="Times New Roman"/>
          <w:sz w:val="24"/>
          <w:szCs w:val="28"/>
          <w:lang w:eastAsia="ru-RU"/>
        </w:rPr>
        <w:t>гомозигот</w:t>
      </w:r>
      <w:proofErr w:type="spellEnd"/>
      <w:r w:rsidRPr="00B535C0">
        <w:rPr>
          <w:rFonts w:ascii="Times New Roman" w:eastAsia="TimesNewRoman" w:hAnsi="Times New Roman" w:cs="Times New Roman"/>
          <w:sz w:val="24"/>
          <w:szCs w:val="28"/>
          <w:lang w:eastAsia="ru-RU"/>
        </w:rPr>
        <w:t xml:space="preserve"> (</w:t>
      </w:r>
      <w:proofErr w:type="spellStart"/>
      <w:r w:rsidRPr="00B535C0">
        <w:rPr>
          <w:rFonts w:ascii="Times New Roman" w:eastAsia="TimesNewRoman" w:hAnsi="Times New Roman" w:cs="Times New Roman"/>
          <w:sz w:val="24"/>
          <w:szCs w:val="28"/>
          <w:lang w:eastAsia="ru-RU"/>
        </w:rPr>
        <w:t>рррр</w:t>
      </w:r>
      <w:proofErr w:type="spellEnd"/>
      <w:r w:rsidRPr="00B535C0">
        <w:rPr>
          <w:rFonts w:ascii="Times New Roman" w:eastAsia="TimesNewRoman" w:hAnsi="Times New Roman" w:cs="Times New Roman"/>
          <w:sz w:val="24"/>
          <w:szCs w:val="28"/>
          <w:lang w:eastAsia="ru-RU"/>
        </w:rPr>
        <w:t>) в F2 будет 1/6 х 1/6 = 1/36.</w:t>
      </w:r>
    </w:p>
    <w:p w:rsidR="00A33B90" w:rsidRPr="00B535C0" w:rsidRDefault="00C43FC0" w:rsidP="00B535C0">
      <w:pPr>
        <w:autoSpaceDE w:val="0"/>
        <w:autoSpaceDN w:val="0"/>
        <w:adjustRightInd w:val="0"/>
        <w:spacing w:after="0" w:line="360" w:lineRule="auto"/>
        <w:jc w:val="both"/>
        <w:rPr>
          <w:rFonts w:ascii="Times New Roman" w:eastAsia="TimesNewRoman" w:hAnsi="Times New Roman" w:cs="Times New Roman"/>
          <w:sz w:val="24"/>
          <w:szCs w:val="28"/>
          <w:lang w:eastAsia="ru-RU"/>
        </w:rPr>
      </w:pPr>
      <w:r w:rsidRPr="00B535C0">
        <w:rPr>
          <w:rFonts w:ascii="Times New Roman" w:eastAsia="TimesNewRoman" w:hAnsi="Times New Roman" w:cs="Times New Roman"/>
          <w:b/>
          <w:sz w:val="24"/>
          <w:szCs w:val="28"/>
          <w:lang w:eastAsia="ru-RU"/>
        </w:rPr>
        <w:t>Ответ</w:t>
      </w:r>
      <w:r w:rsidRPr="00B535C0">
        <w:rPr>
          <w:rFonts w:ascii="Times New Roman" w:eastAsia="TimesNewRoman" w:hAnsi="Times New Roman" w:cs="Times New Roman"/>
          <w:sz w:val="24"/>
          <w:szCs w:val="28"/>
          <w:lang w:eastAsia="ru-RU"/>
        </w:rPr>
        <w:t>: белоцветковые растения будут появляться в F2 c вероятностью 1/36.</w:t>
      </w:r>
    </w:p>
    <w:sectPr w:rsidR="00A33B90" w:rsidRPr="00B535C0" w:rsidSect="00EA54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TimesNewRoman">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spelling="clean" w:grammar="clean"/>
  <w:defaultTabStop w:val="708"/>
  <w:characterSpacingControl w:val="doNotCompress"/>
  <w:compat>
    <w:compatSetting w:name="compatibilityMode" w:uri="http://schemas.microsoft.com/office/word" w:val="12"/>
  </w:compat>
  <w:rsids>
    <w:rsidRoot w:val="006167BB"/>
    <w:rsid w:val="00191ECB"/>
    <w:rsid w:val="0020413B"/>
    <w:rsid w:val="00396431"/>
    <w:rsid w:val="00483188"/>
    <w:rsid w:val="006167BB"/>
    <w:rsid w:val="006E5AB8"/>
    <w:rsid w:val="00742C3E"/>
    <w:rsid w:val="00914AD5"/>
    <w:rsid w:val="009B7DCB"/>
    <w:rsid w:val="00A12A61"/>
    <w:rsid w:val="00A33B90"/>
    <w:rsid w:val="00A34E73"/>
    <w:rsid w:val="00A81096"/>
    <w:rsid w:val="00AF0ECB"/>
    <w:rsid w:val="00B535C0"/>
    <w:rsid w:val="00C31ED2"/>
    <w:rsid w:val="00C43FC0"/>
    <w:rsid w:val="00CD1FFE"/>
    <w:rsid w:val="00D13E7A"/>
    <w:rsid w:val="00D235E2"/>
    <w:rsid w:val="00EA54FB"/>
    <w:rsid w:val="00F577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67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Текст 1"/>
    <w:basedOn w:val="a"/>
    <w:link w:val="10"/>
    <w:qFormat/>
    <w:rsid w:val="006167BB"/>
    <w:pPr>
      <w:widowControl w:val="0"/>
      <w:spacing w:after="0" w:line="240" w:lineRule="auto"/>
      <w:ind w:firstLine="709"/>
      <w:jc w:val="both"/>
    </w:pPr>
    <w:rPr>
      <w:rFonts w:ascii="Times New Roman" w:eastAsia="Times New Roman" w:hAnsi="Times New Roman" w:cs="Times New Roman"/>
      <w:sz w:val="28"/>
      <w:szCs w:val="28"/>
      <w:lang w:eastAsia="ru-RU"/>
    </w:rPr>
  </w:style>
  <w:style w:type="character" w:customStyle="1" w:styleId="10">
    <w:name w:val="Текст 1 Знак"/>
    <w:basedOn w:val="a0"/>
    <w:link w:val="1"/>
    <w:rsid w:val="006167BB"/>
    <w:rPr>
      <w:rFonts w:ascii="Times New Roman" w:eastAsia="Times New Roman" w:hAnsi="Times New Roman" w:cs="Times New Roman"/>
      <w:sz w:val="28"/>
      <w:szCs w:val="28"/>
      <w:lang w:eastAsia="ru-RU"/>
    </w:rPr>
  </w:style>
  <w:style w:type="paragraph" w:customStyle="1" w:styleId="a3">
    <w:name w:val="Пособие"/>
    <w:basedOn w:val="a"/>
    <w:rsid w:val="006167BB"/>
    <w:pPr>
      <w:widowControl w:val="0"/>
      <w:spacing w:after="0" w:line="240" w:lineRule="auto"/>
      <w:ind w:firstLine="709"/>
      <w:jc w:val="both"/>
    </w:pPr>
    <w:rPr>
      <w:rFonts w:ascii="Times New Roman" w:eastAsia="Times New Roman" w:hAnsi="Times New Roman" w:cs="Times New Roman"/>
      <w:sz w:val="28"/>
      <w:szCs w:val="28"/>
      <w:lang w:eastAsia="ru-RU"/>
    </w:rPr>
  </w:style>
  <w:style w:type="paragraph" w:styleId="a4">
    <w:name w:val="Balloon Text"/>
    <w:basedOn w:val="a"/>
    <w:link w:val="a5"/>
    <w:uiPriority w:val="99"/>
    <w:semiHidden/>
    <w:unhideWhenUsed/>
    <w:rsid w:val="006E5AB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5AB8"/>
    <w:rPr>
      <w:rFonts w:ascii="Tahoma" w:hAnsi="Tahoma" w:cs="Tahoma"/>
      <w:sz w:val="16"/>
      <w:szCs w:val="16"/>
    </w:rPr>
  </w:style>
  <w:style w:type="character" w:styleId="a6">
    <w:name w:val="Strong"/>
    <w:basedOn w:val="a0"/>
    <w:uiPriority w:val="22"/>
    <w:qFormat/>
    <w:rsid w:val="00191ECB"/>
    <w:rPr>
      <w:b/>
      <w:bCs/>
    </w:rPr>
  </w:style>
  <w:style w:type="character" w:customStyle="1" w:styleId="apple-converted-space">
    <w:name w:val="apple-converted-space"/>
    <w:basedOn w:val="a0"/>
    <w:rsid w:val="00191E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D%D0%BD%D0%B5%D1%80%D0%B3%D0%B8%D1%8F" TargetMode="External"/><Relationship Id="rId3" Type="http://schemas.openxmlformats.org/officeDocument/2006/relationships/settings" Target="settings.xml"/><Relationship Id="rId7" Type="http://schemas.openxmlformats.org/officeDocument/2006/relationships/hyperlink" Target="https://ru.wikipedia.org/wiki/%D0%96%D0%B8%D0%B2%D0%BE%D1%82%D0%BD%D1%8B%D0%B5"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ru.wikipedia.org/wiki/%D0%9F%D0%B8%D1%89%D0%B0" TargetMode="External"/><Relationship Id="rId5" Type="http://schemas.openxmlformats.org/officeDocument/2006/relationships/hyperlink" Target="https://ru.wikipedia.org/wiki/%D0%9E%D0%BF%D1%82%D0%B8%D0%BC%D0%B8%D0%B7%D0%B0%D1%86%D0%B8%D1%8F"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1222</Words>
  <Characters>6968</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ke</Company>
  <LinksUpToDate>false</LinksUpToDate>
  <CharactersWithSpaces>8174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admin</cp:lastModifiedBy>
  <cp:revision>15</cp:revision>
  <cp:lastPrinted>2018-03-07T03:47:00Z</cp:lastPrinted>
  <dcterms:created xsi:type="dcterms:W3CDTF">2017-12-04T11:43:00Z</dcterms:created>
  <dcterms:modified xsi:type="dcterms:W3CDTF">2018-03-07T03:47:00Z</dcterms:modified>
</cp:coreProperties>
</file>