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399" w:rsidRPr="00A52B2F" w:rsidRDefault="00864399" w:rsidP="00A52B2F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Каким числом в зубной формуле человека обозначается последний большой коренной зуб правой половины нижней челюсти?</w:t>
      </w:r>
    </w:p>
    <w:p w:rsidR="00234D37" w:rsidRPr="00A52B2F" w:rsidRDefault="00234D37" w:rsidP="00A52B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 xml:space="preserve">а) </w:t>
      </w:r>
      <w:r w:rsidR="00864399" w:rsidRPr="00A52B2F">
        <w:rPr>
          <w:rFonts w:ascii="Times New Roman" w:hAnsi="Times New Roman" w:cs="Times New Roman"/>
          <w:sz w:val="28"/>
          <w:szCs w:val="28"/>
        </w:rPr>
        <w:t>18;</w:t>
      </w:r>
    </w:p>
    <w:p w:rsidR="00234D37" w:rsidRPr="00A52B2F" w:rsidRDefault="00234D37" w:rsidP="00A52B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 xml:space="preserve">б) </w:t>
      </w:r>
      <w:r w:rsidR="00864399" w:rsidRPr="00A52B2F">
        <w:rPr>
          <w:rFonts w:ascii="Times New Roman" w:hAnsi="Times New Roman" w:cs="Times New Roman"/>
          <w:sz w:val="28"/>
          <w:szCs w:val="28"/>
        </w:rPr>
        <w:t>38;</w:t>
      </w:r>
    </w:p>
    <w:p w:rsidR="00234D37" w:rsidRPr="00A52B2F" w:rsidRDefault="00234D37" w:rsidP="00A52B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в)</w:t>
      </w:r>
      <w:r w:rsidR="00864399" w:rsidRPr="00A52B2F">
        <w:rPr>
          <w:rFonts w:ascii="Times New Roman" w:hAnsi="Times New Roman" w:cs="Times New Roman"/>
          <w:sz w:val="28"/>
          <w:szCs w:val="28"/>
        </w:rPr>
        <w:t xml:space="preserve"> 28;</w:t>
      </w:r>
    </w:p>
    <w:p w:rsidR="00234D37" w:rsidRPr="00A52B2F" w:rsidRDefault="00234D37" w:rsidP="00A52B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г)</w:t>
      </w:r>
      <w:r w:rsidR="00864399" w:rsidRPr="00A52B2F">
        <w:rPr>
          <w:rFonts w:ascii="Times New Roman" w:hAnsi="Times New Roman" w:cs="Times New Roman"/>
          <w:b/>
          <w:sz w:val="28"/>
          <w:szCs w:val="28"/>
        </w:rPr>
        <w:t xml:space="preserve"> 48</w:t>
      </w:r>
      <w:r w:rsidR="00A52B2F" w:rsidRPr="00A52B2F">
        <w:rPr>
          <w:rFonts w:ascii="Times New Roman" w:hAnsi="Times New Roman" w:cs="Times New Roman"/>
          <w:b/>
          <w:sz w:val="28"/>
          <w:szCs w:val="28"/>
        </w:rPr>
        <w:t xml:space="preserve"> (100%) 5 баллов</w:t>
      </w:r>
      <w:r w:rsidR="00864399" w:rsidRPr="00A52B2F">
        <w:rPr>
          <w:rFonts w:ascii="Times New Roman" w:hAnsi="Times New Roman" w:cs="Times New Roman"/>
          <w:b/>
          <w:sz w:val="28"/>
          <w:szCs w:val="28"/>
        </w:rPr>
        <w:t>.</w:t>
      </w:r>
    </w:p>
    <w:p w:rsidR="00A52B2F" w:rsidRPr="00A52B2F" w:rsidRDefault="00A52B2F" w:rsidP="00A52B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D37" w:rsidRPr="00A52B2F" w:rsidRDefault="00234D37" w:rsidP="00A52B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 xml:space="preserve">2. </w:t>
      </w:r>
      <w:r w:rsidR="00E14563" w:rsidRPr="00A52B2F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E074E2" w:rsidRPr="00A52B2F">
        <w:rPr>
          <w:rFonts w:ascii="Times New Roman" w:hAnsi="Times New Roman" w:cs="Times New Roman"/>
          <w:sz w:val="28"/>
          <w:szCs w:val="28"/>
        </w:rPr>
        <w:t>типа рецепторного образования и локализации рецепторов</w:t>
      </w:r>
      <w:r w:rsidRPr="00A52B2F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34D37" w:rsidRPr="00A52B2F" w:rsidTr="000A3F2A">
        <w:trPr>
          <w:trHeight w:val="411"/>
        </w:trPr>
        <w:tc>
          <w:tcPr>
            <w:tcW w:w="4672" w:type="dxa"/>
          </w:tcPr>
          <w:p w:rsidR="00234D37" w:rsidRPr="00A52B2F" w:rsidRDefault="00234D37" w:rsidP="00A5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B2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F006BF" w:rsidRPr="00A52B2F">
              <w:rPr>
                <w:rFonts w:ascii="Times New Roman" w:hAnsi="Times New Roman" w:cs="Times New Roman"/>
                <w:sz w:val="28"/>
                <w:szCs w:val="28"/>
              </w:rPr>
              <w:t>проприорецепторы</w:t>
            </w:r>
          </w:p>
        </w:tc>
        <w:tc>
          <w:tcPr>
            <w:tcW w:w="4673" w:type="dxa"/>
          </w:tcPr>
          <w:p w:rsidR="00234D37" w:rsidRPr="00A52B2F" w:rsidRDefault="00234D37" w:rsidP="00A5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B2F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="00E074E2" w:rsidRPr="00A52B2F">
              <w:rPr>
                <w:rFonts w:ascii="Times New Roman" w:hAnsi="Times New Roman" w:cs="Times New Roman"/>
                <w:sz w:val="28"/>
                <w:szCs w:val="28"/>
              </w:rPr>
              <w:t xml:space="preserve"> гипоталамус</w:t>
            </w:r>
          </w:p>
        </w:tc>
      </w:tr>
      <w:tr w:rsidR="00234D37" w:rsidRPr="00A52B2F" w:rsidTr="00234D37">
        <w:tc>
          <w:tcPr>
            <w:tcW w:w="4672" w:type="dxa"/>
          </w:tcPr>
          <w:p w:rsidR="00234D37" w:rsidRPr="00A52B2F" w:rsidRDefault="00234D37" w:rsidP="00A5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B2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E074E2" w:rsidRPr="00A52B2F">
              <w:rPr>
                <w:rFonts w:ascii="Times New Roman" w:hAnsi="Times New Roman" w:cs="Times New Roman"/>
                <w:sz w:val="28"/>
                <w:szCs w:val="28"/>
              </w:rPr>
              <w:t xml:space="preserve">тельца </w:t>
            </w:r>
            <w:proofErr w:type="spellStart"/>
            <w:r w:rsidR="00E074E2" w:rsidRPr="00A52B2F">
              <w:rPr>
                <w:rFonts w:ascii="Times New Roman" w:hAnsi="Times New Roman" w:cs="Times New Roman"/>
                <w:sz w:val="28"/>
                <w:szCs w:val="28"/>
              </w:rPr>
              <w:t>Пачини</w:t>
            </w:r>
            <w:proofErr w:type="spellEnd"/>
          </w:p>
        </w:tc>
        <w:tc>
          <w:tcPr>
            <w:tcW w:w="4673" w:type="dxa"/>
          </w:tcPr>
          <w:p w:rsidR="00234D37" w:rsidRPr="00A52B2F" w:rsidRDefault="00234D37" w:rsidP="00A5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B2F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E074E2" w:rsidRPr="00A52B2F">
              <w:rPr>
                <w:rFonts w:ascii="Times New Roman" w:hAnsi="Times New Roman" w:cs="Times New Roman"/>
                <w:sz w:val="28"/>
                <w:szCs w:val="28"/>
              </w:rPr>
              <w:t>суставные связки</w:t>
            </w:r>
          </w:p>
        </w:tc>
      </w:tr>
      <w:tr w:rsidR="00234D37" w:rsidRPr="00A52B2F" w:rsidTr="00234D37">
        <w:tc>
          <w:tcPr>
            <w:tcW w:w="4672" w:type="dxa"/>
          </w:tcPr>
          <w:p w:rsidR="00234D37" w:rsidRPr="00A52B2F" w:rsidRDefault="00234D37" w:rsidP="00A5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B2F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E074E2" w:rsidRPr="00A52B2F">
              <w:rPr>
                <w:rFonts w:ascii="Times New Roman" w:hAnsi="Times New Roman" w:cs="Times New Roman"/>
                <w:sz w:val="28"/>
                <w:szCs w:val="28"/>
              </w:rPr>
              <w:t xml:space="preserve">хеморецепторы </w:t>
            </w:r>
          </w:p>
        </w:tc>
        <w:tc>
          <w:tcPr>
            <w:tcW w:w="4673" w:type="dxa"/>
          </w:tcPr>
          <w:p w:rsidR="00234D37" w:rsidRPr="00A52B2F" w:rsidRDefault="00234D37" w:rsidP="00A5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B2F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E074E2" w:rsidRPr="00A52B2F">
              <w:rPr>
                <w:rFonts w:ascii="Times New Roman" w:hAnsi="Times New Roman" w:cs="Times New Roman"/>
                <w:sz w:val="28"/>
                <w:szCs w:val="28"/>
              </w:rPr>
              <w:t>кожа</w:t>
            </w:r>
          </w:p>
        </w:tc>
      </w:tr>
      <w:tr w:rsidR="00234D37" w:rsidRPr="00A52B2F" w:rsidTr="00E074E2">
        <w:trPr>
          <w:trHeight w:val="374"/>
        </w:trPr>
        <w:tc>
          <w:tcPr>
            <w:tcW w:w="4672" w:type="dxa"/>
          </w:tcPr>
          <w:p w:rsidR="00234D37" w:rsidRPr="00A52B2F" w:rsidRDefault="00E14563" w:rsidP="00A5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B2F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="00E074E2" w:rsidRPr="00A52B2F">
              <w:rPr>
                <w:rFonts w:ascii="Times New Roman" w:hAnsi="Times New Roman" w:cs="Times New Roman"/>
                <w:sz w:val="28"/>
                <w:szCs w:val="28"/>
              </w:rPr>
              <w:t>волосковые клетки</w:t>
            </w:r>
          </w:p>
        </w:tc>
        <w:tc>
          <w:tcPr>
            <w:tcW w:w="4673" w:type="dxa"/>
          </w:tcPr>
          <w:p w:rsidR="00234D37" w:rsidRPr="00A52B2F" w:rsidRDefault="00234D37" w:rsidP="00A52B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B2F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E074E2" w:rsidRPr="00A52B2F">
              <w:rPr>
                <w:rFonts w:ascii="Times New Roman" w:hAnsi="Times New Roman" w:cs="Times New Roman"/>
                <w:sz w:val="28"/>
                <w:szCs w:val="28"/>
              </w:rPr>
              <w:t>полукружные каналы</w:t>
            </w:r>
          </w:p>
        </w:tc>
      </w:tr>
    </w:tbl>
    <w:p w:rsidR="00E6400A" w:rsidRPr="00A52B2F" w:rsidRDefault="00E6400A" w:rsidP="00A52B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4D37" w:rsidRPr="00A52B2F" w:rsidRDefault="00234D37" w:rsidP="00A52B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B2F">
        <w:rPr>
          <w:rFonts w:ascii="Times New Roman" w:hAnsi="Times New Roman" w:cs="Times New Roman"/>
          <w:b/>
          <w:sz w:val="28"/>
          <w:szCs w:val="28"/>
        </w:rPr>
        <w:t>Ответ: 1б; 2в; 3а</w:t>
      </w:r>
      <w:r w:rsidR="00E14563" w:rsidRPr="00A52B2F">
        <w:rPr>
          <w:rFonts w:ascii="Times New Roman" w:hAnsi="Times New Roman" w:cs="Times New Roman"/>
          <w:b/>
          <w:sz w:val="28"/>
          <w:szCs w:val="28"/>
        </w:rPr>
        <w:t>; 4г</w:t>
      </w:r>
      <w:r w:rsidR="00A52B2F" w:rsidRPr="00A52B2F">
        <w:rPr>
          <w:rFonts w:ascii="Times New Roman" w:hAnsi="Times New Roman" w:cs="Times New Roman"/>
          <w:b/>
          <w:sz w:val="28"/>
          <w:szCs w:val="28"/>
        </w:rPr>
        <w:t xml:space="preserve"> за полное соответствие (100%) 15 баллов</w:t>
      </w:r>
    </w:p>
    <w:p w:rsidR="00234D37" w:rsidRPr="00A52B2F" w:rsidRDefault="00234D37" w:rsidP="00A52B2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354C5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 xml:space="preserve">3. </w:t>
      </w:r>
      <w:r w:rsidR="005354C5" w:rsidRPr="00A52B2F">
        <w:rPr>
          <w:rFonts w:ascii="Times New Roman" w:hAnsi="Times New Roman" w:cs="Times New Roman"/>
          <w:sz w:val="28"/>
          <w:szCs w:val="28"/>
        </w:rPr>
        <w:t xml:space="preserve">Бессемянные арбузы так называются, потому что при выращивании у этих растений не завязываются семена в плодах. Выберите вариант </w:t>
      </w:r>
      <w:proofErr w:type="spellStart"/>
      <w:r w:rsidR="005354C5" w:rsidRPr="00A52B2F">
        <w:rPr>
          <w:rFonts w:ascii="Times New Roman" w:hAnsi="Times New Roman" w:cs="Times New Roman"/>
          <w:sz w:val="28"/>
          <w:szCs w:val="28"/>
        </w:rPr>
        <w:t>переопыления</w:t>
      </w:r>
      <w:proofErr w:type="spellEnd"/>
      <w:r w:rsidR="005354C5" w:rsidRPr="00A52B2F">
        <w:rPr>
          <w:rFonts w:ascii="Times New Roman" w:hAnsi="Times New Roman" w:cs="Times New Roman"/>
          <w:sz w:val="28"/>
          <w:szCs w:val="28"/>
        </w:rPr>
        <w:t xml:space="preserve"> двух разных по гаплоидности генотипов в результате, которого они получаются.</w:t>
      </w:r>
    </w:p>
    <w:p w:rsidR="005354C5" w:rsidRPr="00A52B2F" w:rsidRDefault="005354C5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 xml:space="preserve">А). </w:t>
      </w:r>
      <w:r w:rsidRPr="00A52B2F">
        <w:rPr>
          <w:rFonts w:ascii="Times New Roman" w:hAnsi="Times New Roman" w:cs="Times New Roman"/>
          <w:b/>
          <w:sz w:val="28"/>
          <w:szCs w:val="28"/>
        </w:rPr>
        <w:t xml:space="preserve">2n </w:t>
      </w:r>
      <w:r w:rsidRPr="00A52B2F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A52B2F">
        <w:rPr>
          <w:rFonts w:ascii="Times New Roman" w:hAnsi="Times New Roman" w:cs="Times New Roman"/>
          <w:b/>
          <w:sz w:val="28"/>
          <w:szCs w:val="28"/>
        </w:rPr>
        <w:t xml:space="preserve"> 4n </w:t>
      </w:r>
      <w:r w:rsidR="00A52B2F" w:rsidRPr="00A52B2F">
        <w:rPr>
          <w:rFonts w:ascii="Times New Roman" w:hAnsi="Times New Roman" w:cs="Times New Roman"/>
          <w:b/>
          <w:sz w:val="28"/>
          <w:szCs w:val="28"/>
        </w:rPr>
        <w:t>(100%) 10 баллов</w:t>
      </w:r>
    </w:p>
    <w:p w:rsidR="005354C5" w:rsidRPr="00A52B2F" w:rsidRDefault="005354C5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Б). 2</w:t>
      </w:r>
      <w:r w:rsidRPr="00A52B2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403AC">
        <w:rPr>
          <w:rFonts w:ascii="Times New Roman" w:hAnsi="Times New Roman" w:cs="Times New Roman"/>
          <w:sz w:val="28"/>
          <w:szCs w:val="28"/>
        </w:rPr>
        <w:t xml:space="preserve"> </w:t>
      </w:r>
      <w:r w:rsidRPr="00A52B2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52B2F">
        <w:rPr>
          <w:rFonts w:ascii="Times New Roman" w:hAnsi="Times New Roman" w:cs="Times New Roman"/>
          <w:sz w:val="28"/>
          <w:szCs w:val="28"/>
        </w:rPr>
        <w:t xml:space="preserve"> 2</w:t>
      </w:r>
      <w:r w:rsidRPr="00A52B2F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5354C5" w:rsidRPr="00A52B2F" w:rsidRDefault="005354C5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В).</w:t>
      </w:r>
      <w:r w:rsidRPr="00A52B2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403AC">
        <w:rPr>
          <w:rFonts w:ascii="Times New Roman" w:hAnsi="Times New Roman" w:cs="Times New Roman"/>
          <w:sz w:val="28"/>
          <w:szCs w:val="28"/>
        </w:rPr>
        <w:t xml:space="preserve"> </w:t>
      </w:r>
      <w:r w:rsidRPr="00A52B2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52B2F">
        <w:rPr>
          <w:rFonts w:ascii="Times New Roman" w:hAnsi="Times New Roman" w:cs="Times New Roman"/>
          <w:sz w:val="28"/>
          <w:szCs w:val="28"/>
        </w:rPr>
        <w:t xml:space="preserve"> 3</w:t>
      </w:r>
      <w:r w:rsidRPr="00A52B2F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5354C5" w:rsidRPr="00A52B2F" w:rsidRDefault="005354C5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 xml:space="preserve">Г). </w:t>
      </w:r>
      <w:r w:rsidRPr="00A52B2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403AC">
        <w:rPr>
          <w:rFonts w:ascii="Times New Roman" w:hAnsi="Times New Roman" w:cs="Times New Roman"/>
          <w:sz w:val="28"/>
          <w:szCs w:val="28"/>
        </w:rPr>
        <w:t xml:space="preserve"> </w:t>
      </w:r>
      <w:r w:rsidRPr="00A52B2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52B2F">
        <w:rPr>
          <w:rFonts w:ascii="Times New Roman" w:hAnsi="Times New Roman" w:cs="Times New Roman"/>
          <w:sz w:val="28"/>
          <w:szCs w:val="28"/>
        </w:rPr>
        <w:t xml:space="preserve"> </w:t>
      </w:r>
      <w:r w:rsidRPr="00A52B2F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5354C5" w:rsidRPr="00A52B2F" w:rsidRDefault="005354C5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4C5" w:rsidRPr="00A52B2F" w:rsidRDefault="001403AC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Укажите ч</w:t>
      </w:r>
      <w:r w:rsidRPr="00835230">
        <w:rPr>
          <w:rFonts w:ascii="Times New Roman" w:hAnsi="Times New Roman"/>
          <w:sz w:val="28"/>
          <w:szCs w:val="28"/>
        </w:rPr>
        <w:t xml:space="preserve">исло мегаспор, образующихся в семязачатке покрытосеменных растений </w:t>
      </w:r>
      <w:r w:rsidRPr="00835230">
        <w:rPr>
          <w:rFonts w:ascii="Times New Roman" w:hAnsi="Times New Roman"/>
          <w:caps/>
          <w:sz w:val="28"/>
          <w:szCs w:val="28"/>
        </w:rPr>
        <w:t>- …</w:t>
      </w:r>
    </w:p>
    <w:p w:rsidR="005354C5" w:rsidRDefault="001403AC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1403AC">
        <w:rPr>
          <w:rFonts w:ascii="Times New Roman" w:hAnsi="Times New Roman" w:cs="Times New Roman"/>
          <w:b/>
          <w:sz w:val="28"/>
          <w:szCs w:val="28"/>
        </w:rPr>
        <w:t>4</w:t>
      </w:r>
      <w:r w:rsidR="00F00710">
        <w:rPr>
          <w:rFonts w:ascii="Times New Roman" w:hAnsi="Times New Roman" w:cs="Times New Roman"/>
          <w:b/>
          <w:sz w:val="28"/>
          <w:szCs w:val="28"/>
        </w:rPr>
        <w:t>; четыре, 4 мегаспоры, четыре мегаспоры</w:t>
      </w:r>
      <w:r w:rsidRPr="001403AC">
        <w:rPr>
          <w:rFonts w:ascii="Times New Roman" w:hAnsi="Times New Roman" w:cs="Times New Roman"/>
          <w:b/>
          <w:sz w:val="28"/>
          <w:szCs w:val="28"/>
        </w:rPr>
        <w:t xml:space="preserve"> (100%</w:t>
      </w:r>
      <w:r w:rsidRPr="00565272">
        <w:rPr>
          <w:rFonts w:ascii="Times New Roman" w:hAnsi="Times New Roman" w:cs="Times New Roman"/>
          <w:b/>
          <w:sz w:val="28"/>
          <w:szCs w:val="28"/>
        </w:rPr>
        <w:t xml:space="preserve">) 5 </w:t>
      </w:r>
      <w:r w:rsidRPr="001403AC">
        <w:rPr>
          <w:rFonts w:ascii="Times New Roman" w:hAnsi="Times New Roman" w:cs="Times New Roman"/>
          <w:b/>
          <w:sz w:val="28"/>
          <w:szCs w:val="28"/>
        </w:rPr>
        <w:t>баллов</w:t>
      </w:r>
    </w:p>
    <w:p w:rsidR="001403AC" w:rsidRDefault="001403AC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03AC" w:rsidRPr="001403AC" w:rsidRDefault="001403AC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4C5" w:rsidRPr="00A52B2F" w:rsidRDefault="00A52B2F" w:rsidP="00A52B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 xml:space="preserve">5. </w:t>
      </w:r>
      <w:r w:rsidR="005354C5" w:rsidRPr="00A52B2F">
        <w:rPr>
          <w:rFonts w:ascii="Times New Roman" w:hAnsi="Times New Roman" w:cs="Times New Roman"/>
          <w:sz w:val="28"/>
          <w:szCs w:val="28"/>
        </w:rPr>
        <w:t xml:space="preserve">Обычно у дафний летние поколения состоят из одних самок, а осенью появляются поколения из самцов и самок, которые оставляют на зиму оплодотворённые яйца. Выберите способ полового размножения </w:t>
      </w:r>
      <w:r w:rsidRPr="00A52B2F">
        <w:rPr>
          <w:rFonts w:ascii="Times New Roman" w:hAnsi="Times New Roman" w:cs="Times New Roman"/>
          <w:sz w:val="28"/>
          <w:szCs w:val="28"/>
        </w:rPr>
        <w:t>дафний.</w:t>
      </w:r>
    </w:p>
    <w:p w:rsidR="005354C5" w:rsidRPr="00A52B2F" w:rsidRDefault="005354C5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 xml:space="preserve">А). </w:t>
      </w:r>
      <w:r w:rsidRPr="00A52B2F">
        <w:rPr>
          <w:rFonts w:ascii="Times New Roman" w:hAnsi="Times New Roman" w:cs="Times New Roman"/>
          <w:b/>
          <w:sz w:val="28"/>
          <w:szCs w:val="28"/>
        </w:rPr>
        <w:t>партеногенез</w:t>
      </w:r>
      <w:r w:rsidR="00A52B2F" w:rsidRPr="00A52B2F">
        <w:rPr>
          <w:rFonts w:ascii="Times New Roman" w:hAnsi="Times New Roman" w:cs="Times New Roman"/>
          <w:b/>
          <w:sz w:val="28"/>
          <w:szCs w:val="28"/>
        </w:rPr>
        <w:t xml:space="preserve"> (100%) 5 баллов</w:t>
      </w:r>
    </w:p>
    <w:p w:rsidR="005354C5" w:rsidRPr="00A52B2F" w:rsidRDefault="005354C5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 xml:space="preserve">Б). полиплоидия </w:t>
      </w:r>
    </w:p>
    <w:p w:rsidR="005354C5" w:rsidRPr="00A52B2F" w:rsidRDefault="005354C5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В). партенокарпия</w:t>
      </w:r>
    </w:p>
    <w:p w:rsidR="005354C5" w:rsidRPr="00A52B2F" w:rsidRDefault="005354C5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Г). гетерогамия</w:t>
      </w:r>
    </w:p>
    <w:p w:rsidR="005354C5" w:rsidRPr="00A52B2F" w:rsidRDefault="005354C5" w:rsidP="00A52B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 xml:space="preserve">6. Тип взаимоотношения </w:t>
      </w:r>
      <w:r w:rsidRPr="00A52B2F">
        <w:rPr>
          <w:rFonts w:ascii="Times New Roman" w:hAnsi="Times New Roman" w:cs="Times New Roman"/>
          <w:b/>
          <w:bCs/>
          <w:sz w:val="28"/>
          <w:szCs w:val="28"/>
        </w:rPr>
        <w:t>полосатой рыбы–прилипало с акулами – это ….</w:t>
      </w:r>
    </w:p>
    <w:p w:rsidR="00A52B2F" w:rsidRPr="00A52B2F" w:rsidRDefault="001403AC" w:rsidP="00A52B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565272">
        <w:rPr>
          <w:rFonts w:ascii="Times New Roman" w:hAnsi="Times New Roman" w:cs="Times New Roman"/>
          <w:b/>
          <w:sz w:val="28"/>
          <w:szCs w:val="28"/>
        </w:rPr>
        <w:t xml:space="preserve">комменсализм, Комменсализм </w:t>
      </w:r>
      <w:r w:rsidR="00A52B2F" w:rsidRPr="00A52B2F">
        <w:rPr>
          <w:rFonts w:ascii="Times New Roman" w:hAnsi="Times New Roman" w:cs="Times New Roman"/>
          <w:b/>
          <w:sz w:val="28"/>
          <w:szCs w:val="28"/>
        </w:rPr>
        <w:t xml:space="preserve">(100%) – 10 баллов </w:t>
      </w: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7. Группа животных, внешне совершенно не похожих на позвоночных, но являющаяся их ближайшими родственниками</w:t>
      </w: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А) Кишечнополостные</w:t>
      </w: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Б</w:t>
      </w:r>
      <w:r w:rsidRPr="00A52B2F">
        <w:rPr>
          <w:rFonts w:ascii="Times New Roman" w:hAnsi="Times New Roman" w:cs="Times New Roman"/>
          <w:b/>
          <w:sz w:val="28"/>
          <w:szCs w:val="28"/>
        </w:rPr>
        <w:t>) Оболочники (100%) 1</w:t>
      </w:r>
      <w:bookmarkStart w:id="0" w:name="_GoBack"/>
      <w:bookmarkEnd w:id="0"/>
      <w:r w:rsidRPr="00A52B2F">
        <w:rPr>
          <w:rFonts w:ascii="Times New Roman" w:hAnsi="Times New Roman" w:cs="Times New Roman"/>
          <w:b/>
          <w:sz w:val="28"/>
          <w:szCs w:val="28"/>
        </w:rPr>
        <w:t>0 баллов</w:t>
      </w: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lastRenderedPageBreak/>
        <w:t>В) Кольчатые черви</w:t>
      </w: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Г) Иглокожие</w:t>
      </w: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8. Структуры, образованные роговым веществом (кератином) широко представлены у позвоночных животных. Среди перечисленных элементов,  укажите структуру, которая сформирована иным веществом.</w:t>
      </w: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А) волосы</w:t>
      </w: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Б) перья</w:t>
      </w: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В) когти</w:t>
      </w: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Г) чешуя ящериц</w:t>
      </w: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 xml:space="preserve">Д) </w:t>
      </w:r>
      <w:r w:rsidRPr="00A52B2F">
        <w:rPr>
          <w:rFonts w:ascii="Times New Roman" w:hAnsi="Times New Roman" w:cs="Times New Roman"/>
          <w:b/>
          <w:sz w:val="28"/>
          <w:szCs w:val="28"/>
        </w:rPr>
        <w:t>чешуя пресноводных рыб (100%) 10 баллов</w:t>
      </w: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9. Дайте правильное соответствие жизненных циклов конкретным видам рыб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A52B2F" w:rsidRPr="00A52B2F" w:rsidTr="00A52B2F">
        <w:tc>
          <w:tcPr>
            <w:tcW w:w="4785" w:type="dxa"/>
          </w:tcPr>
          <w:p w:rsidR="00A52B2F" w:rsidRPr="00A52B2F" w:rsidRDefault="00A52B2F" w:rsidP="00A52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B2F">
              <w:rPr>
                <w:rFonts w:ascii="Times New Roman" w:hAnsi="Times New Roman" w:cs="Times New Roman"/>
                <w:sz w:val="28"/>
                <w:szCs w:val="28"/>
              </w:rPr>
              <w:t>А) Европейский угорь</w:t>
            </w:r>
          </w:p>
        </w:tc>
        <w:tc>
          <w:tcPr>
            <w:tcW w:w="4786" w:type="dxa"/>
          </w:tcPr>
          <w:p w:rsidR="00A52B2F" w:rsidRPr="00A52B2F" w:rsidRDefault="00A52B2F" w:rsidP="00A52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B2F">
              <w:rPr>
                <w:rFonts w:ascii="Times New Roman" w:hAnsi="Times New Roman" w:cs="Times New Roman"/>
                <w:sz w:val="28"/>
                <w:szCs w:val="28"/>
              </w:rPr>
              <w:t>1) Рождение и нерест в морской воде, нагул – в пресной</w:t>
            </w:r>
          </w:p>
        </w:tc>
      </w:tr>
      <w:tr w:rsidR="00A52B2F" w:rsidRPr="00A52B2F" w:rsidTr="00A52B2F">
        <w:tc>
          <w:tcPr>
            <w:tcW w:w="4785" w:type="dxa"/>
          </w:tcPr>
          <w:p w:rsidR="00A52B2F" w:rsidRPr="00A52B2F" w:rsidRDefault="00A52B2F" w:rsidP="00A52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B2F">
              <w:rPr>
                <w:rFonts w:ascii="Times New Roman" w:hAnsi="Times New Roman" w:cs="Times New Roman"/>
                <w:sz w:val="28"/>
                <w:szCs w:val="28"/>
              </w:rPr>
              <w:t>Б) Горбуша</w:t>
            </w:r>
          </w:p>
        </w:tc>
        <w:tc>
          <w:tcPr>
            <w:tcW w:w="4786" w:type="dxa"/>
          </w:tcPr>
          <w:p w:rsidR="00A52B2F" w:rsidRPr="00A52B2F" w:rsidRDefault="00A52B2F" w:rsidP="00A52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B2F">
              <w:rPr>
                <w:rFonts w:ascii="Times New Roman" w:hAnsi="Times New Roman" w:cs="Times New Roman"/>
                <w:sz w:val="28"/>
                <w:szCs w:val="28"/>
              </w:rPr>
              <w:t>2) Рождение и нерест в пресной воде, нагул – в морской</w:t>
            </w:r>
          </w:p>
        </w:tc>
      </w:tr>
      <w:tr w:rsidR="00A52B2F" w:rsidRPr="00A52B2F" w:rsidTr="00A52B2F">
        <w:tc>
          <w:tcPr>
            <w:tcW w:w="4785" w:type="dxa"/>
          </w:tcPr>
          <w:p w:rsidR="00A52B2F" w:rsidRPr="00A52B2F" w:rsidRDefault="00A52B2F" w:rsidP="00A52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B2F">
              <w:rPr>
                <w:rFonts w:ascii="Times New Roman" w:hAnsi="Times New Roman" w:cs="Times New Roman"/>
                <w:sz w:val="28"/>
                <w:szCs w:val="28"/>
              </w:rPr>
              <w:t>В) Серебряный карась</w:t>
            </w:r>
          </w:p>
        </w:tc>
        <w:tc>
          <w:tcPr>
            <w:tcW w:w="4786" w:type="dxa"/>
          </w:tcPr>
          <w:p w:rsidR="00A52B2F" w:rsidRPr="00A52B2F" w:rsidRDefault="00A52B2F" w:rsidP="00A52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B2F">
              <w:rPr>
                <w:rFonts w:ascii="Times New Roman" w:hAnsi="Times New Roman" w:cs="Times New Roman"/>
                <w:sz w:val="28"/>
                <w:szCs w:val="28"/>
              </w:rPr>
              <w:t>3) Рождение, нагул и нерест в пресной воде</w:t>
            </w:r>
          </w:p>
        </w:tc>
      </w:tr>
      <w:tr w:rsidR="00A52B2F" w:rsidRPr="00A52B2F" w:rsidTr="00A52B2F">
        <w:tc>
          <w:tcPr>
            <w:tcW w:w="4785" w:type="dxa"/>
          </w:tcPr>
          <w:p w:rsidR="00A52B2F" w:rsidRPr="00A52B2F" w:rsidRDefault="00A52B2F" w:rsidP="00A52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B2F">
              <w:rPr>
                <w:rFonts w:ascii="Times New Roman" w:hAnsi="Times New Roman" w:cs="Times New Roman"/>
                <w:sz w:val="28"/>
                <w:szCs w:val="28"/>
              </w:rPr>
              <w:t>Г) Китовая акула</w:t>
            </w:r>
          </w:p>
        </w:tc>
        <w:tc>
          <w:tcPr>
            <w:tcW w:w="4786" w:type="dxa"/>
          </w:tcPr>
          <w:p w:rsidR="00A52B2F" w:rsidRPr="00A52B2F" w:rsidRDefault="00A52B2F" w:rsidP="00A52B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B2F">
              <w:rPr>
                <w:rFonts w:ascii="Times New Roman" w:hAnsi="Times New Roman" w:cs="Times New Roman"/>
                <w:sz w:val="28"/>
                <w:szCs w:val="28"/>
              </w:rPr>
              <w:t>4) Рождение, нагул и нерест в морской воде</w:t>
            </w:r>
          </w:p>
        </w:tc>
      </w:tr>
    </w:tbl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 xml:space="preserve">Правильный ответ: </w:t>
      </w:r>
      <w:r w:rsidRPr="00A52B2F">
        <w:rPr>
          <w:rFonts w:ascii="Times New Roman" w:hAnsi="Times New Roman" w:cs="Times New Roman"/>
          <w:b/>
          <w:bCs/>
          <w:sz w:val="28"/>
          <w:szCs w:val="28"/>
        </w:rPr>
        <w:t>А-1, Б-2, В-3, Г-4. за полное соответствие</w:t>
      </w:r>
      <w:r w:rsidR="001403AC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1403AC" w:rsidRPr="00A52B2F">
        <w:rPr>
          <w:rFonts w:ascii="Times New Roman" w:hAnsi="Times New Roman" w:cs="Times New Roman"/>
          <w:b/>
          <w:bCs/>
          <w:sz w:val="28"/>
          <w:szCs w:val="28"/>
        </w:rPr>
        <w:t>100%</w:t>
      </w:r>
      <w:r w:rsidR="001403AC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A52B2F">
        <w:rPr>
          <w:rFonts w:ascii="Times New Roman" w:hAnsi="Times New Roman" w:cs="Times New Roman"/>
          <w:b/>
          <w:bCs/>
          <w:sz w:val="28"/>
          <w:szCs w:val="28"/>
        </w:rPr>
        <w:t>20 баллов</w:t>
      </w:r>
    </w:p>
    <w:p w:rsidR="001403AC" w:rsidRDefault="001403AC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10. Укажите группы рептилий, для которых характерна асимметрия в развитии правой и левой половин половых органов и легких</w:t>
      </w: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 xml:space="preserve">А) </w:t>
      </w:r>
      <w:r w:rsidRPr="00A52B2F">
        <w:rPr>
          <w:rFonts w:ascii="Times New Roman" w:hAnsi="Times New Roman" w:cs="Times New Roman"/>
          <w:b/>
          <w:sz w:val="28"/>
          <w:szCs w:val="28"/>
        </w:rPr>
        <w:t>Змеи (50%) 5 баллов</w:t>
      </w: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Б) Крокодилы</w:t>
      </w: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В) Черепахи</w:t>
      </w: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 xml:space="preserve">Г) </w:t>
      </w:r>
      <w:r w:rsidRPr="00A52B2F">
        <w:rPr>
          <w:rFonts w:ascii="Times New Roman" w:hAnsi="Times New Roman" w:cs="Times New Roman"/>
          <w:b/>
          <w:sz w:val="28"/>
          <w:szCs w:val="28"/>
        </w:rPr>
        <w:t>Амфисбены (50%) 5 баллов</w:t>
      </w: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F">
        <w:rPr>
          <w:rFonts w:ascii="Times New Roman" w:hAnsi="Times New Roman" w:cs="Times New Roman"/>
          <w:sz w:val="28"/>
          <w:szCs w:val="28"/>
        </w:rPr>
        <w:t>Д) Ящерицы</w:t>
      </w:r>
    </w:p>
    <w:p w:rsidR="00A52B2F" w:rsidRP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52B2F" w:rsidRPr="00A52B2F" w:rsidSect="005C5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A2BE2DC"/>
    <w:multiLevelType w:val="singleLevel"/>
    <w:tmpl w:val="BA2BE2DC"/>
    <w:lvl w:ilvl="0">
      <w:start w:val="12"/>
      <w:numFmt w:val="decimal"/>
      <w:suff w:val="space"/>
      <w:lvlText w:val="%1."/>
      <w:lvlJc w:val="left"/>
      <w:pPr>
        <w:ind w:left="80" w:firstLine="0"/>
      </w:pPr>
    </w:lvl>
  </w:abstractNum>
  <w:abstractNum w:abstractNumId="1" w15:restartNumberingAfterBreak="0">
    <w:nsid w:val="D35D3A47"/>
    <w:multiLevelType w:val="singleLevel"/>
    <w:tmpl w:val="D35D3A47"/>
    <w:lvl w:ilvl="0">
      <w:start w:val="1"/>
      <w:numFmt w:val="decimal"/>
      <w:suff w:val="space"/>
      <w:lvlText w:val="%1)"/>
      <w:lvlJc w:val="left"/>
      <w:pPr>
        <w:ind w:left="1520" w:firstLine="0"/>
      </w:pPr>
    </w:lvl>
  </w:abstractNum>
  <w:abstractNum w:abstractNumId="2" w15:restartNumberingAfterBreak="0">
    <w:nsid w:val="E68A7A28"/>
    <w:multiLevelType w:val="singleLevel"/>
    <w:tmpl w:val="E68A7A28"/>
    <w:lvl w:ilvl="0">
      <w:start w:val="1"/>
      <w:numFmt w:val="decimal"/>
      <w:suff w:val="space"/>
      <w:lvlText w:val="%1)"/>
      <w:lvlJc w:val="left"/>
      <w:pPr>
        <w:ind w:left="1418" w:firstLine="0"/>
      </w:pPr>
    </w:lvl>
  </w:abstractNum>
  <w:abstractNum w:abstractNumId="3" w15:restartNumberingAfterBreak="0">
    <w:nsid w:val="46806C0D"/>
    <w:multiLevelType w:val="hybridMultilevel"/>
    <w:tmpl w:val="3F1C7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273293"/>
    <w:multiLevelType w:val="hybridMultilevel"/>
    <w:tmpl w:val="4442F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6AC7"/>
    <w:rsid w:val="00000CEB"/>
    <w:rsid w:val="0002523E"/>
    <w:rsid w:val="000509CC"/>
    <w:rsid w:val="000518DB"/>
    <w:rsid w:val="0006084E"/>
    <w:rsid w:val="00070A5B"/>
    <w:rsid w:val="00073486"/>
    <w:rsid w:val="00094CE6"/>
    <w:rsid w:val="0009710D"/>
    <w:rsid w:val="000A3F2A"/>
    <w:rsid w:val="000B0E7F"/>
    <w:rsid w:val="000B6EBF"/>
    <w:rsid w:val="000C00DE"/>
    <w:rsid w:val="000D273F"/>
    <w:rsid w:val="000E61E9"/>
    <w:rsid w:val="000E7548"/>
    <w:rsid w:val="000F7894"/>
    <w:rsid w:val="000F79F5"/>
    <w:rsid w:val="001403AC"/>
    <w:rsid w:val="001A4567"/>
    <w:rsid w:val="001A6F17"/>
    <w:rsid w:val="001B1A10"/>
    <w:rsid w:val="001B4D27"/>
    <w:rsid w:val="001D1245"/>
    <w:rsid w:val="001D2938"/>
    <w:rsid w:val="001D3AA8"/>
    <w:rsid w:val="001D6E27"/>
    <w:rsid w:val="001E0C96"/>
    <w:rsid w:val="001E1A7A"/>
    <w:rsid w:val="001E302C"/>
    <w:rsid w:val="001E48B4"/>
    <w:rsid w:val="001F2BFF"/>
    <w:rsid w:val="001F7AFE"/>
    <w:rsid w:val="00207C27"/>
    <w:rsid w:val="00210F78"/>
    <w:rsid w:val="00211C15"/>
    <w:rsid w:val="00214362"/>
    <w:rsid w:val="002163DF"/>
    <w:rsid w:val="00224A35"/>
    <w:rsid w:val="00234D37"/>
    <w:rsid w:val="0023637D"/>
    <w:rsid w:val="002552B7"/>
    <w:rsid w:val="00282CD1"/>
    <w:rsid w:val="002A2BD9"/>
    <w:rsid w:val="002B4A7F"/>
    <w:rsid w:val="002E6B3F"/>
    <w:rsid w:val="002F1EA1"/>
    <w:rsid w:val="002F73A4"/>
    <w:rsid w:val="0036511F"/>
    <w:rsid w:val="003745DB"/>
    <w:rsid w:val="00384896"/>
    <w:rsid w:val="00387931"/>
    <w:rsid w:val="00393632"/>
    <w:rsid w:val="00394907"/>
    <w:rsid w:val="003B22D0"/>
    <w:rsid w:val="003B2872"/>
    <w:rsid w:val="00406D49"/>
    <w:rsid w:val="004321A5"/>
    <w:rsid w:val="0045410F"/>
    <w:rsid w:val="0046429C"/>
    <w:rsid w:val="00492DFF"/>
    <w:rsid w:val="004979B1"/>
    <w:rsid w:val="004B1FFA"/>
    <w:rsid w:val="004C18F5"/>
    <w:rsid w:val="004C1A25"/>
    <w:rsid w:val="004C612A"/>
    <w:rsid w:val="004D7BDD"/>
    <w:rsid w:val="004F0F14"/>
    <w:rsid w:val="004F217C"/>
    <w:rsid w:val="00504C2C"/>
    <w:rsid w:val="00524B5E"/>
    <w:rsid w:val="005275D5"/>
    <w:rsid w:val="00531A88"/>
    <w:rsid w:val="005354C5"/>
    <w:rsid w:val="00536910"/>
    <w:rsid w:val="00562453"/>
    <w:rsid w:val="00565272"/>
    <w:rsid w:val="00572577"/>
    <w:rsid w:val="00574EFD"/>
    <w:rsid w:val="00581FCF"/>
    <w:rsid w:val="005937E7"/>
    <w:rsid w:val="00594699"/>
    <w:rsid w:val="005A6952"/>
    <w:rsid w:val="005C50D0"/>
    <w:rsid w:val="005F0386"/>
    <w:rsid w:val="005F6DB7"/>
    <w:rsid w:val="006044FE"/>
    <w:rsid w:val="00622612"/>
    <w:rsid w:val="00624FC2"/>
    <w:rsid w:val="00625BF3"/>
    <w:rsid w:val="00627028"/>
    <w:rsid w:val="00627F25"/>
    <w:rsid w:val="006578F3"/>
    <w:rsid w:val="00657F36"/>
    <w:rsid w:val="006608CA"/>
    <w:rsid w:val="00671398"/>
    <w:rsid w:val="006B222C"/>
    <w:rsid w:val="006B3FDD"/>
    <w:rsid w:val="006B5D24"/>
    <w:rsid w:val="006C35AC"/>
    <w:rsid w:val="006D3C0B"/>
    <w:rsid w:val="006D5D58"/>
    <w:rsid w:val="006D673C"/>
    <w:rsid w:val="00724E03"/>
    <w:rsid w:val="007404DF"/>
    <w:rsid w:val="00741F87"/>
    <w:rsid w:val="0075176A"/>
    <w:rsid w:val="00752650"/>
    <w:rsid w:val="007707C6"/>
    <w:rsid w:val="00777F5B"/>
    <w:rsid w:val="00791D7A"/>
    <w:rsid w:val="00791FE3"/>
    <w:rsid w:val="007F0F8A"/>
    <w:rsid w:val="007F3A40"/>
    <w:rsid w:val="007F4847"/>
    <w:rsid w:val="00814E4B"/>
    <w:rsid w:val="008246FE"/>
    <w:rsid w:val="00824DC6"/>
    <w:rsid w:val="008419AF"/>
    <w:rsid w:val="0084464F"/>
    <w:rsid w:val="008466B4"/>
    <w:rsid w:val="00846DE7"/>
    <w:rsid w:val="00850B32"/>
    <w:rsid w:val="0085159F"/>
    <w:rsid w:val="008519BE"/>
    <w:rsid w:val="00853912"/>
    <w:rsid w:val="00855489"/>
    <w:rsid w:val="00856589"/>
    <w:rsid w:val="00864399"/>
    <w:rsid w:val="0089502B"/>
    <w:rsid w:val="008B1680"/>
    <w:rsid w:val="008C1BB8"/>
    <w:rsid w:val="008D6656"/>
    <w:rsid w:val="008E0EA3"/>
    <w:rsid w:val="00916C31"/>
    <w:rsid w:val="009218EF"/>
    <w:rsid w:val="00932729"/>
    <w:rsid w:val="00940F77"/>
    <w:rsid w:val="00942916"/>
    <w:rsid w:val="009444FA"/>
    <w:rsid w:val="00964C62"/>
    <w:rsid w:val="009766FF"/>
    <w:rsid w:val="009922C8"/>
    <w:rsid w:val="009A5EE2"/>
    <w:rsid w:val="009C3191"/>
    <w:rsid w:val="009E2CAD"/>
    <w:rsid w:val="009F1B9C"/>
    <w:rsid w:val="009F1F94"/>
    <w:rsid w:val="009F577A"/>
    <w:rsid w:val="00A063E1"/>
    <w:rsid w:val="00A33CD6"/>
    <w:rsid w:val="00A52B2F"/>
    <w:rsid w:val="00A61071"/>
    <w:rsid w:val="00A70BAE"/>
    <w:rsid w:val="00A84082"/>
    <w:rsid w:val="00A95BEC"/>
    <w:rsid w:val="00A96FFB"/>
    <w:rsid w:val="00AB2084"/>
    <w:rsid w:val="00AB409D"/>
    <w:rsid w:val="00AB7FDC"/>
    <w:rsid w:val="00AD0C3E"/>
    <w:rsid w:val="00AD5018"/>
    <w:rsid w:val="00AE6D64"/>
    <w:rsid w:val="00B504BE"/>
    <w:rsid w:val="00B56673"/>
    <w:rsid w:val="00B610ED"/>
    <w:rsid w:val="00B738FD"/>
    <w:rsid w:val="00B73961"/>
    <w:rsid w:val="00B81CF8"/>
    <w:rsid w:val="00B82AD8"/>
    <w:rsid w:val="00B92A3B"/>
    <w:rsid w:val="00B97B22"/>
    <w:rsid w:val="00BA2A29"/>
    <w:rsid w:val="00BD04ED"/>
    <w:rsid w:val="00BD6AC7"/>
    <w:rsid w:val="00BE4CD8"/>
    <w:rsid w:val="00BF1542"/>
    <w:rsid w:val="00C23FF4"/>
    <w:rsid w:val="00C3290D"/>
    <w:rsid w:val="00C3335A"/>
    <w:rsid w:val="00C575FF"/>
    <w:rsid w:val="00C61F8A"/>
    <w:rsid w:val="00C8789A"/>
    <w:rsid w:val="00C95AF6"/>
    <w:rsid w:val="00CA7E08"/>
    <w:rsid w:val="00CB1F4E"/>
    <w:rsid w:val="00CC20D0"/>
    <w:rsid w:val="00CD1E8A"/>
    <w:rsid w:val="00CF69B7"/>
    <w:rsid w:val="00D16FC4"/>
    <w:rsid w:val="00D1751D"/>
    <w:rsid w:val="00D42E1E"/>
    <w:rsid w:val="00D51B80"/>
    <w:rsid w:val="00D652FE"/>
    <w:rsid w:val="00DA2C88"/>
    <w:rsid w:val="00DA6F2F"/>
    <w:rsid w:val="00DD0D61"/>
    <w:rsid w:val="00DD1783"/>
    <w:rsid w:val="00DD32F6"/>
    <w:rsid w:val="00DE7079"/>
    <w:rsid w:val="00DF146A"/>
    <w:rsid w:val="00DF3C55"/>
    <w:rsid w:val="00DF59EC"/>
    <w:rsid w:val="00DF71E2"/>
    <w:rsid w:val="00E02D33"/>
    <w:rsid w:val="00E02E5B"/>
    <w:rsid w:val="00E074E2"/>
    <w:rsid w:val="00E14563"/>
    <w:rsid w:val="00E16C79"/>
    <w:rsid w:val="00E57409"/>
    <w:rsid w:val="00E62664"/>
    <w:rsid w:val="00E62939"/>
    <w:rsid w:val="00E6400A"/>
    <w:rsid w:val="00E76136"/>
    <w:rsid w:val="00E85AB7"/>
    <w:rsid w:val="00EA1678"/>
    <w:rsid w:val="00EB7318"/>
    <w:rsid w:val="00ED0A55"/>
    <w:rsid w:val="00EF617B"/>
    <w:rsid w:val="00F006BF"/>
    <w:rsid w:val="00F00710"/>
    <w:rsid w:val="00F22D08"/>
    <w:rsid w:val="00F46A24"/>
    <w:rsid w:val="00F53B0B"/>
    <w:rsid w:val="00F5458A"/>
    <w:rsid w:val="00F84228"/>
    <w:rsid w:val="00FA137E"/>
    <w:rsid w:val="00FA717C"/>
    <w:rsid w:val="00FD5602"/>
    <w:rsid w:val="00FE6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16EDF"/>
  <w15:docId w15:val="{B72F5794-9436-43AD-8D47-4B2872F1C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51D"/>
    <w:pPr>
      <w:ind w:left="720"/>
      <w:contextualSpacing/>
    </w:pPr>
  </w:style>
  <w:style w:type="table" w:styleId="a4">
    <w:name w:val="Table Grid"/>
    <w:basedOn w:val="a1"/>
    <w:uiPriority w:val="59"/>
    <w:rsid w:val="00234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D6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673C"/>
    <w:rPr>
      <w:rFonts w:ascii="Tahoma" w:hAnsi="Tahoma" w:cs="Tahoma"/>
      <w:sz w:val="16"/>
      <w:szCs w:val="16"/>
    </w:rPr>
  </w:style>
  <w:style w:type="character" w:customStyle="1" w:styleId="accented">
    <w:name w:val="accented"/>
    <w:basedOn w:val="a0"/>
    <w:rsid w:val="00535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Акопова Ю</dc:creator>
  <cp:lastModifiedBy>Пользователь Windows</cp:lastModifiedBy>
  <cp:revision>5</cp:revision>
  <dcterms:created xsi:type="dcterms:W3CDTF">2022-09-20T11:44:00Z</dcterms:created>
  <dcterms:modified xsi:type="dcterms:W3CDTF">2022-09-27T09:51:00Z</dcterms:modified>
</cp:coreProperties>
</file>